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82EF" w14:textId="1BCDB5C8" w:rsidR="00C9108E" w:rsidRDefault="004D499E">
      <w:pPr>
        <w:rPr>
          <w:rFonts w:ascii="Arial" w:hAnsi="Arial" w:cs="Arial"/>
          <w:b/>
          <w:bCs/>
          <w:sz w:val="24"/>
          <w:szCs w:val="24"/>
        </w:rPr>
      </w:pPr>
      <w:r w:rsidRPr="00663C7C">
        <w:rPr>
          <w:rFonts w:ascii="Arial" w:hAnsi="Arial" w:cs="Arial"/>
          <w:b/>
          <w:bCs/>
          <w:sz w:val="24"/>
          <w:szCs w:val="24"/>
        </w:rPr>
        <w:t xml:space="preserve">THE MARTHA GUNN TRUST </w:t>
      </w:r>
      <w:r>
        <w:rPr>
          <w:rFonts w:ascii="Arial" w:hAnsi="Arial" w:cs="Arial"/>
          <w:b/>
          <w:bCs/>
          <w:sz w:val="24"/>
          <w:szCs w:val="24"/>
        </w:rPr>
        <w:t>–</w:t>
      </w:r>
      <w:r w:rsidRPr="00663C7C">
        <w:rPr>
          <w:rFonts w:ascii="Arial" w:hAnsi="Arial" w:cs="Arial"/>
          <w:b/>
          <w:bCs/>
          <w:sz w:val="24"/>
          <w:szCs w:val="24"/>
        </w:rPr>
        <w:t xml:space="preserve"> CONSTITUTION</w:t>
      </w:r>
    </w:p>
    <w:p w14:paraId="47EE9742" w14:textId="77777777" w:rsidR="004D499E" w:rsidRPr="00663C7C" w:rsidRDefault="004D499E">
      <w:pPr>
        <w:rPr>
          <w:rFonts w:ascii="Arial" w:hAnsi="Arial" w:cs="Arial"/>
          <w:b/>
          <w:bCs/>
          <w:sz w:val="24"/>
          <w:szCs w:val="24"/>
        </w:rPr>
      </w:pPr>
    </w:p>
    <w:p w14:paraId="1A1D4F14" w14:textId="1C561727" w:rsidR="0054585E" w:rsidRPr="00687FA7" w:rsidRDefault="001D784C" w:rsidP="00C67626">
      <w:pPr>
        <w:rPr>
          <w:rFonts w:ascii="Arial" w:hAnsi="Arial" w:cs="Arial"/>
        </w:rPr>
      </w:pPr>
      <w:r w:rsidRPr="002B72AC">
        <w:rPr>
          <w:rFonts w:ascii="Arial" w:hAnsi="Arial" w:cs="Arial"/>
          <w:b/>
          <w:bCs/>
        </w:rPr>
        <w:t xml:space="preserve">1         </w:t>
      </w:r>
      <w:r w:rsidRPr="00687FA7">
        <w:rPr>
          <w:rFonts w:ascii="Arial" w:hAnsi="Arial" w:cs="Arial"/>
        </w:rPr>
        <w:t>This</w:t>
      </w:r>
      <w:r w:rsidR="00847241" w:rsidRPr="00687FA7">
        <w:rPr>
          <w:rFonts w:ascii="Arial" w:hAnsi="Arial" w:cs="Arial"/>
        </w:rPr>
        <w:t xml:space="preserve"> </w:t>
      </w:r>
      <w:r w:rsidR="00C9108E" w:rsidRPr="00687FA7">
        <w:rPr>
          <w:rFonts w:ascii="Arial" w:hAnsi="Arial" w:cs="Arial"/>
        </w:rPr>
        <w:t>constitution</w:t>
      </w:r>
      <w:r w:rsidR="00847241" w:rsidRPr="00687FA7">
        <w:rPr>
          <w:rFonts w:ascii="Arial" w:hAnsi="Arial" w:cs="Arial"/>
        </w:rPr>
        <w:t xml:space="preserve"> was </w:t>
      </w:r>
      <w:r w:rsidR="00C9108E" w:rsidRPr="00687FA7">
        <w:rPr>
          <w:rFonts w:ascii="Arial" w:hAnsi="Arial" w:cs="Arial"/>
        </w:rPr>
        <w:t>approved by</w:t>
      </w:r>
      <w:r w:rsidR="00E1712D" w:rsidRPr="00687FA7">
        <w:rPr>
          <w:rFonts w:ascii="Arial" w:hAnsi="Arial" w:cs="Arial"/>
        </w:rPr>
        <w:t xml:space="preserve"> the trustees </w:t>
      </w:r>
      <w:r w:rsidR="00B071B1" w:rsidRPr="00687FA7">
        <w:rPr>
          <w:rFonts w:ascii="Arial" w:hAnsi="Arial" w:cs="Arial"/>
        </w:rPr>
        <w:t>at a</w:t>
      </w:r>
      <w:r w:rsidR="00881949" w:rsidRPr="00687FA7">
        <w:rPr>
          <w:rFonts w:ascii="Arial" w:hAnsi="Arial" w:cs="Arial"/>
        </w:rPr>
        <w:t xml:space="preserve"> </w:t>
      </w:r>
      <w:r w:rsidR="00B071B1" w:rsidRPr="00687FA7">
        <w:rPr>
          <w:rFonts w:ascii="Arial" w:hAnsi="Arial" w:cs="Arial"/>
        </w:rPr>
        <w:t xml:space="preserve">meeting </w:t>
      </w:r>
      <w:r w:rsidR="00E1712D" w:rsidRPr="00687FA7">
        <w:rPr>
          <w:rFonts w:ascii="Arial" w:hAnsi="Arial" w:cs="Arial"/>
        </w:rPr>
        <w:t>on</w:t>
      </w:r>
      <w:r w:rsidR="00C21F98" w:rsidRPr="00687FA7">
        <w:rPr>
          <w:rFonts w:ascii="Arial" w:hAnsi="Arial" w:cs="Arial"/>
        </w:rPr>
        <w:t xml:space="preserve"> </w:t>
      </w:r>
      <w:r w:rsidR="00B014E0" w:rsidRPr="00687FA7">
        <w:rPr>
          <w:rFonts w:ascii="Arial" w:hAnsi="Arial" w:cs="Arial"/>
        </w:rPr>
        <w:t>28</w:t>
      </w:r>
      <w:r w:rsidR="00B014E0" w:rsidRPr="00687FA7">
        <w:rPr>
          <w:rFonts w:ascii="Arial" w:hAnsi="Arial" w:cs="Arial"/>
          <w:vertAlign w:val="superscript"/>
        </w:rPr>
        <w:t>th</w:t>
      </w:r>
      <w:r w:rsidR="00B014E0" w:rsidRPr="00687FA7">
        <w:rPr>
          <w:rFonts w:ascii="Arial" w:hAnsi="Arial" w:cs="Arial"/>
        </w:rPr>
        <w:t xml:space="preserve"> June 20204</w:t>
      </w:r>
    </w:p>
    <w:p w14:paraId="2B05B54C" w14:textId="77777777" w:rsidR="009E3459" w:rsidRPr="00687FA7" w:rsidRDefault="00E1712D" w:rsidP="00687FA7">
      <w:pPr>
        <w:ind w:firstLine="720"/>
        <w:rPr>
          <w:rFonts w:ascii="Arial" w:hAnsi="Arial" w:cs="Arial"/>
        </w:rPr>
      </w:pPr>
      <w:r w:rsidRPr="00687FA7">
        <w:rPr>
          <w:rFonts w:ascii="Arial" w:hAnsi="Arial" w:cs="Arial"/>
        </w:rPr>
        <w:t xml:space="preserve">The </w:t>
      </w:r>
      <w:r w:rsidR="009278C0" w:rsidRPr="00687FA7">
        <w:rPr>
          <w:rFonts w:ascii="Arial" w:hAnsi="Arial" w:cs="Arial"/>
        </w:rPr>
        <w:t xml:space="preserve">full title </w:t>
      </w:r>
      <w:r w:rsidR="00B85D87" w:rsidRPr="00687FA7">
        <w:rPr>
          <w:rFonts w:ascii="Arial" w:hAnsi="Arial" w:cs="Arial"/>
        </w:rPr>
        <w:t xml:space="preserve">of the </w:t>
      </w:r>
      <w:r w:rsidR="0054120A" w:rsidRPr="00687FA7">
        <w:rPr>
          <w:rFonts w:ascii="Arial" w:hAnsi="Arial" w:cs="Arial"/>
        </w:rPr>
        <w:t xml:space="preserve">Charitable Incorporated </w:t>
      </w:r>
      <w:r w:rsidR="00B85D87" w:rsidRPr="00687FA7">
        <w:rPr>
          <w:rFonts w:ascii="Arial" w:hAnsi="Arial" w:cs="Arial"/>
        </w:rPr>
        <w:t>O</w:t>
      </w:r>
      <w:r w:rsidR="002E0AAB" w:rsidRPr="00687FA7">
        <w:rPr>
          <w:rFonts w:ascii="Arial" w:hAnsi="Arial" w:cs="Arial"/>
        </w:rPr>
        <w:t>rganisation</w:t>
      </w:r>
      <w:r w:rsidR="003C6CBE" w:rsidRPr="00687FA7">
        <w:rPr>
          <w:rFonts w:ascii="Arial" w:hAnsi="Arial" w:cs="Arial"/>
        </w:rPr>
        <w:t xml:space="preserve"> </w:t>
      </w:r>
      <w:r w:rsidR="00A70C29" w:rsidRPr="00687FA7">
        <w:rPr>
          <w:rFonts w:ascii="Arial" w:hAnsi="Arial" w:cs="Arial"/>
        </w:rPr>
        <w:t>[CIO]</w:t>
      </w:r>
      <w:r w:rsidR="00B85D87" w:rsidRPr="00687FA7">
        <w:rPr>
          <w:rFonts w:ascii="Arial" w:hAnsi="Arial" w:cs="Arial"/>
        </w:rPr>
        <w:t xml:space="preserve"> is </w:t>
      </w:r>
    </w:p>
    <w:p w14:paraId="629AAD13" w14:textId="13E5ADFB" w:rsidR="00167BFB" w:rsidRPr="002B72AC" w:rsidRDefault="005E087E" w:rsidP="00687FA7">
      <w:pPr>
        <w:ind w:firstLine="720"/>
        <w:rPr>
          <w:rFonts w:ascii="Arial" w:hAnsi="Arial" w:cs="Arial"/>
        </w:rPr>
      </w:pPr>
      <w:r w:rsidRPr="002B72AC">
        <w:rPr>
          <w:rFonts w:ascii="Arial" w:hAnsi="Arial" w:cs="Arial"/>
          <w:b/>
          <w:bCs/>
        </w:rPr>
        <w:t>The</w:t>
      </w:r>
      <w:r w:rsidR="00B85D87" w:rsidRPr="002B72AC">
        <w:rPr>
          <w:rFonts w:ascii="Arial" w:hAnsi="Arial" w:cs="Arial"/>
          <w:b/>
          <w:bCs/>
        </w:rPr>
        <w:t xml:space="preserve"> Ma</w:t>
      </w:r>
      <w:r w:rsidR="00C21F98">
        <w:rPr>
          <w:rFonts w:ascii="Arial" w:hAnsi="Arial" w:cs="Arial"/>
          <w:b/>
          <w:bCs/>
        </w:rPr>
        <w:t>r</w:t>
      </w:r>
      <w:r w:rsidR="00B85D87" w:rsidRPr="002B72AC">
        <w:rPr>
          <w:rFonts w:ascii="Arial" w:hAnsi="Arial" w:cs="Arial"/>
          <w:b/>
          <w:bCs/>
        </w:rPr>
        <w:t xml:space="preserve">tha Gunn </w:t>
      </w:r>
      <w:r w:rsidRPr="002B72AC">
        <w:rPr>
          <w:rFonts w:ascii="Arial" w:hAnsi="Arial" w:cs="Arial"/>
          <w:b/>
          <w:bCs/>
        </w:rPr>
        <w:t>Trust</w:t>
      </w:r>
    </w:p>
    <w:p w14:paraId="44A62B90" w14:textId="77777777" w:rsidR="002C29AC" w:rsidRPr="002B72AC" w:rsidRDefault="002C29AC" w:rsidP="00FC2A83">
      <w:pPr>
        <w:rPr>
          <w:rFonts w:ascii="Arial" w:hAnsi="Arial" w:cs="Arial"/>
          <w:b/>
          <w:bCs/>
        </w:rPr>
      </w:pPr>
    </w:p>
    <w:p w14:paraId="29F8538C" w14:textId="774308AF" w:rsidR="006E5691" w:rsidRPr="002B72AC" w:rsidRDefault="00E2634B" w:rsidP="00FC2A83">
      <w:pPr>
        <w:rPr>
          <w:rFonts w:ascii="Arial" w:hAnsi="Arial" w:cs="Arial"/>
          <w:b/>
          <w:bCs/>
        </w:rPr>
      </w:pPr>
      <w:r w:rsidRPr="002B72AC">
        <w:rPr>
          <w:rFonts w:ascii="Arial" w:hAnsi="Arial" w:cs="Arial"/>
          <w:b/>
          <w:bCs/>
        </w:rPr>
        <w:t>2</w:t>
      </w:r>
      <w:r w:rsidRPr="002B72AC">
        <w:rPr>
          <w:rFonts w:ascii="Arial" w:hAnsi="Arial" w:cs="Arial"/>
          <w:b/>
          <w:bCs/>
        </w:rPr>
        <w:tab/>
      </w:r>
      <w:r w:rsidR="006F3B17" w:rsidRPr="002B72AC">
        <w:rPr>
          <w:rFonts w:ascii="Arial" w:hAnsi="Arial" w:cs="Arial"/>
          <w:b/>
          <w:bCs/>
        </w:rPr>
        <w:t xml:space="preserve">Its </w:t>
      </w:r>
      <w:r w:rsidR="006E5691" w:rsidRPr="002B72AC">
        <w:rPr>
          <w:rFonts w:ascii="Arial" w:hAnsi="Arial" w:cs="Arial"/>
          <w:b/>
          <w:bCs/>
        </w:rPr>
        <w:t>principal</w:t>
      </w:r>
      <w:r w:rsidR="006F3B17" w:rsidRPr="002B72AC">
        <w:rPr>
          <w:rFonts w:ascii="Arial" w:hAnsi="Arial" w:cs="Arial"/>
          <w:b/>
          <w:bCs/>
        </w:rPr>
        <w:t xml:space="preserve"> office is </w:t>
      </w:r>
      <w:r w:rsidR="00726205" w:rsidRPr="002B72AC">
        <w:rPr>
          <w:rFonts w:ascii="Arial" w:hAnsi="Arial" w:cs="Arial"/>
          <w:b/>
          <w:bCs/>
        </w:rPr>
        <w:t xml:space="preserve">54A Woodruff Avenue, Hove, BN£ </w:t>
      </w:r>
      <w:r w:rsidR="00167BFB" w:rsidRPr="002B72AC">
        <w:rPr>
          <w:rFonts w:ascii="Arial" w:hAnsi="Arial" w:cs="Arial"/>
          <w:b/>
          <w:bCs/>
        </w:rPr>
        <w:t>6PH.</w:t>
      </w:r>
    </w:p>
    <w:p w14:paraId="50A87308" w14:textId="243F42F4" w:rsidR="00FC2A83" w:rsidRPr="002B72AC" w:rsidRDefault="00E2634B" w:rsidP="00FC2A83">
      <w:pPr>
        <w:rPr>
          <w:rFonts w:ascii="Arial" w:hAnsi="Arial" w:cs="Arial"/>
        </w:rPr>
      </w:pPr>
      <w:r w:rsidRPr="002B72AC">
        <w:rPr>
          <w:rFonts w:ascii="Arial" w:hAnsi="Arial" w:cs="Arial"/>
        </w:rPr>
        <w:t xml:space="preserve"> </w:t>
      </w:r>
    </w:p>
    <w:p w14:paraId="15DD6ED9" w14:textId="3800F04A" w:rsidR="00C9108E" w:rsidRPr="002B72AC" w:rsidRDefault="00C9108E" w:rsidP="00C9108E">
      <w:pPr>
        <w:jc w:val="both"/>
        <w:rPr>
          <w:rFonts w:ascii="Arial" w:hAnsi="Arial" w:cs="Arial"/>
          <w:b/>
          <w:bCs/>
        </w:rPr>
      </w:pPr>
      <w:r w:rsidRPr="002B72AC">
        <w:rPr>
          <w:rFonts w:ascii="Arial" w:hAnsi="Arial" w:cs="Arial"/>
          <w:b/>
          <w:bCs/>
        </w:rPr>
        <w:t>3</w:t>
      </w:r>
      <w:r w:rsidRPr="002B72AC">
        <w:rPr>
          <w:rFonts w:ascii="Arial" w:hAnsi="Arial" w:cs="Arial"/>
          <w:b/>
          <w:bCs/>
        </w:rPr>
        <w:tab/>
      </w:r>
      <w:r w:rsidR="007F4D6C" w:rsidRPr="002B72AC">
        <w:rPr>
          <w:rFonts w:ascii="Arial" w:hAnsi="Arial" w:cs="Arial"/>
          <w:b/>
          <w:bCs/>
        </w:rPr>
        <w:t>A</w:t>
      </w:r>
      <w:r w:rsidRPr="002B72AC">
        <w:rPr>
          <w:rFonts w:ascii="Arial" w:hAnsi="Arial" w:cs="Arial"/>
          <w:b/>
          <w:bCs/>
        </w:rPr>
        <w:t>ims and objectives.</w:t>
      </w:r>
    </w:p>
    <w:p w14:paraId="6AF23F17" w14:textId="5A537F4C" w:rsidR="00C9108E" w:rsidRPr="002B72AC" w:rsidRDefault="00C9108E" w:rsidP="00C9108E">
      <w:pPr>
        <w:ind w:left="720"/>
        <w:jc w:val="both"/>
        <w:rPr>
          <w:rFonts w:ascii="Arial" w:hAnsi="Arial" w:cs="Arial"/>
        </w:rPr>
      </w:pPr>
      <w:r w:rsidRPr="002B72AC">
        <w:rPr>
          <w:rFonts w:ascii="Arial" w:hAnsi="Arial" w:cs="Arial"/>
        </w:rPr>
        <w:t>To advance the knowledge and understanding of the history of Brighton through the career and life of Martha Gunn and her fellow bathers</w:t>
      </w:r>
      <w:r w:rsidR="00674A67" w:rsidRPr="002B72AC">
        <w:rPr>
          <w:rFonts w:ascii="Arial" w:hAnsi="Arial" w:cs="Arial"/>
        </w:rPr>
        <w:t>,</w:t>
      </w:r>
      <w:r w:rsidRPr="002B72AC">
        <w:rPr>
          <w:rFonts w:ascii="Arial" w:hAnsi="Arial" w:cs="Arial"/>
        </w:rPr>
        <w:t xml:space="preserve"> dippers</w:t>
      </w:r>
      <w:r w:rsidR="00CA4055" w:rsidRPr="002B72AC">
        <w:rPr>
          <w:rFonts w:ascii="Arial" w:hAnsi="Arial" w:cs="Arial"/>
        </w:rPr>
        <w:t xml:space="preserve"> and fishermen.</w:t>
      </w:r>
    </w:p>
    <w:p w14:paraId="6A6B4166" w14:textId="50477640" w:rsidR="00C9108E" w:rsidRPr="002B72AC" w:rsidRDefault="00C9108E" w:rsidP="00C9108E">
      <w:pPr>
        <w:ind w:left="720"/>
        <w:jc w:val="both"/>
        <w:rPr>
          <w:rFonts w:ascii="Arial" w:hAnsi="Arial" w:cs="Arial"/>
        </w:rPr>
      </w:pPr>
      <w:r w:rsidRPr="002B72AC">
        <w:rPr>
          <w:rFonts w:ascii="Arial" w:hAnsi="Arial" w:cs="Arial"/>
        </w:rPr>
        <w:t xml:space="preserve">To advance art and enhance the City of Brighton and Hove through the creation of a </w:t>
      </w:r>
      <w:r w:rsidR="00317F23" w:rsidRPr="002B72AC">
        <w:rPr>
          <w:rFonts w:ascii="Arial" w:hAnsi="Arial" w:cs="Arial"/>
        </w:rPr>
        <w:t>memorial or sculpture</w:t>
      </w:r>
      <w:r w:rsidRPr="002B72AC">
        <w:rPr>
          <w:rFonts w:ascii="Arial" w:hAnsi="Arial" w:cs="Arial"/>
        </w:rPr>
        <w:t xml:space="preserve"> and or other artifacts to celebrate the 300</w:t>
      </w:r>
      <w:r w:rsidRPr="002B72AC">
        <w:rPr>
          <w:rFonts w:ascii="Arial" w:hAnsi="Arial" w:cs="Arial"/>
          <w:vertAlign w:val="superscript"/>
        </w:rPr>
        <w:t>th</w:t>
      </w:r>
      <w:r w:rsidRPr="002B72AC">
        <w:rPr>
          <w:rFonts w:ascii="Arial" w:hAnsi="Arial" w:cs="Arial"/>
        </w:rPr>
        <w:t xml:space="preserve"> anniversary of </w:t>
      </w:r>
      <w:r w:rsidR="00F0093B" w:rsidRPr="002B72AC">
        <w:rPr>
          <w:rFonts w:ascii="Arial" w:hAnsi="Arial" w:cs="Arial"/>
        </w:rPr>
        <w:t xml:space="preserve">Martha Gunn’s </w:t>
      </w:r>
      <w:r w:rsidR="00AC0727" w:rsidRPr="002B72AC">
        <w:rPr>
          <w:rFonts w:ascii="Arial" w:hAnsi="Arial" w:cs="Arial"/>
        </w:rPr>
        <w:t>birth[1726</w:t>
      </w:r>
      <w:r w:rsidR="00674A67" w:rsidRPr="002B72AC">
        <w:rPr>
          <w:rFonts w:ascii="Arial" w:hAnsi="Arial" w:cs="Arial"/>
        </w:rPr>
        <w:t>CE</w:t>
      </w:r>
      <w:r w:rsidR="00AC0727" w:rsidRPr="002B72AC">
        <w:rPr>
          <w:rFonts w:ascii="Arial" w:hAnsi="Arial" w:cs="Arial"/>
        </w:rPr>
        <w:t>]</w:t>
      </w:r>
      <w:r w:rsidRPr="002B72AC">
        <w:rPr>
          <w:rFonts w:ascii="Arial" w:hAnsi="Arial" w:cs="Arial"/>
        </w:rPr>
        <w:t>.</w:t>
      </w:r>
    </w:p>
    <w:p w14:paraId="2FB8E390" w14:textId="61CB5DF8" w:rsidR="00C9108E" w:rsidRPr="002B72AC" w:rsidRDefault="00C9108E" w:rsidP="00C9108E">
      <w:pPr>
        <w:ind w:left="720"/>
        <w:jc w:val="both"/>
        <w:rPr>
          <w:rFonts w:ascii="Arial" w:hAnsi="Arial" w:cs="Arial"/>
        </w:rPr>
      </w:pPr>
      <w:r w:rsidRPr="002B72AC">
        <w:rPr>
          <w:rFonts w:ascii="Arial" w:hAnsi="Arial" w:cs="Arial"/>
        </w:rPr>
        <w:t xml:space="preserve">To promote an awareness of our heritage as residents of </w:t>
      </w:r>
      <w:r w:rsidR="005D77FE" w:rsidRPr="002B72AC">
        <w:rPr>
          <w:rFonts w:ascii="Arial" w:hAnsi="Arial" w:cs="Arial"/>
        </w:rPr>
        <w:t xml:space="preserve">the City of </w:t>
      </w:r>
      <w:r w:rsidRPr="002B72AC">
        <w:rPr>
          <w:rFonts w:ascii="Arial" w:hAnsi="Arial" w:cs="Arial"/>
        </w:rPr>
        <w:t>B</w:t>
      </w:r>
      <w:r w:rsidR="00A2397E" w:rsidRPr="002B72AC">
        <w:rPr>
          <w:rFonts w:ascii="Arial" w:hAnsi="Arial" w:cs="Arial"/>
        </w:rPr>
        <w:t>righton</w:t>
      </w:r>
      <w:r w:rsidR="005D77FE" w:rsidRPr="002B72AC">
        <w:rPr>
          <w:rFonts w:ascii="Arial" w:hAnsi="Arial" w:cs="Arial"/>
        </w:rPr>
        <w:t xml:space="preserve"> and Hove</w:t>
      </w:r>
      <w:r w:rsidRPr="002B72AC">
        <w:rPr>
          <w:rFonts w:ascii="Arial" w:hAnsi="Arial" w:cs="Arial"/>
        </w:rPr>
        <w:t xml:space="preserve"> through art and education and by the provision of literature, other artifacts, and events. </w:t>
      </w:r>
    </w:p>
    <w:p w14:paraId="62FEC84D" w14:textId="5F52CE37" w:rsidR="00C9108E" w:rsidRPr="002B72AC" w:rsidRDefault="00C9108E" w:rsidP="00C9108E">
      <w:pPr>
        <w:ind w:left="720"/>
        <w:jc w:val="both"/>
        <w:rPr>
          <w:rFonts w:ascii="Arial" w:hAnsi="Arial" w:cs="Arial"/>
        </w:rPr>
      </w:pPr>
      <w:r w:rsidRPr="002B72AC">
        <w:rPr>
          <w:rFonts w:ascii="Arial" w:hAnsi="Arial" w:cs="Arial"/>
        </w:rPr>
        <w:t>The aims of</w:t>
      </w:r>
      <w:r w:rsidR="002273F6" w:rsidRPr="002B72AC">
        <w:rPr>
          <w:rFonts w:ascii="Arial" w:hAnsi="Arial" w:cs="Arial"/>
        </w:rPr>
        <w:t xml:space="preserve"> </w:t>
      </w:r>
      <w:r w:rsidR="00D458B2" w:rsidRPr="002B72AC">
        <w:rPr>
          <w:rFonts w:ascii="Arial" w:hAnsi="Arial" w:cs="Arial"/>
        </w:rPr>
        <w:t>the trust</w:t>
      </w:r>
      <w:r w:rsidRPr="002B72AC">
        <w:rPr>
          <w:rFonts w:ascii="Arial" w:hAnsi="Arial" w:cs="Arial"/>
        </w:rPr>
        <w:t xml:space="preserve"> are to benefit of the population of the city as well as the many descendants of Martha Gunn who live here or abroad. </w:t>
      </w:r>
    </w:p>
    <w:p w14:paraId="4F6DB2B9" w14:textId="77777777" w:rsidR="006E5691" w:rsidRPr="002B72AC" w:rsidRDefault="006E5691" w:rsidP="00FC2A83">
      <w:pPr>
        <w:rPr>
          <w:rFonts w:ascii="Arial" w:hAnsi="Arial" w:cs="Arial"/>
        </w:rPr>
      </w:pPr>
    </w:p>
    <w:p w14:paraId="4EF4D131" w14:textId="7901AD33" w:rsidR="00B0639A" w:rsidRPr="002B72AC" w:rsidRDefault="00495927" w:rsidP="00B0639A">
      <w:pPr>
        <w:jc w:val="both"/>
        <w:rPr>
          <w:rFonts w:ascii="Arial" w:hAnsi="Arial" w:cs="Arial"/>
          <w:b/>
          <w:bCs/>
        </w:rPr>
      </w:pPr>
      <w:r w:rsidRPr="002B72AC">
        <w:rPr>
          <w:rFonts w:ascii="Arial" w:hAnsi="Arial" w:cs="Arial"/>
          <w:b/>
          <w:bCs/>
        </w:rPr>
        <w:t>3a</w:t>
      </w:r>
      <w:r w:rsidRPr="002B72AC">
        <w:rPr>
          <w:rFonts w:ascii="Arial" w:hAnsi="Arial" w:cs="Arial"/>
          <w:b/>
          <w:bCs/>
        </w:rPr>
        <w:tab/>
      </w:r>
      <w:proofErr w:type="gramStart"/>
      <w:r w:rsidR="00B0639A" w:rsidRPr="002B72AC">
        <w:rPr>
          <w:rFonts w:ascii="Arial" w:hAnsi="Arial" w:cs="Arial"/>
          <w:b/>
          <w:bCs/>
        </w:rPr>
        <w:t>To</w:t>
      </w:r>
      <w:proofErr w:type="gramEnd"/>
      <w:r w:rsidR="00B0639A" w:rsidRPr="002B72AC">
        <w:rPr>
          <w:rFonts w:ascii="Arial" w:hAnsi="Arial" w:cs="Arial"/>
          <w:b/>
          <w:bCs/>
        </w:rPr>
        <w:t xml:space="preserve"> achieve our outcomes we will, but are not limited to</w:t>
      </w:r>
      <w:r w:rsidR="00191E37" w:rsidRPr="002B72AC">
        <w:rPr>
          <w:rFonts w:ascii="Arial" w:hAnsi="Arial" w:cs="Arial"/>
          <w:b/>
          <w:bCs/>
        </w:rPr>
        <w:t>,</w:t>
      </w:r>
      <w:r w:rsidR="00B0639A" w:rsidRPr="002B72AC">
        <w:rPr>
          <w:rFonts w:ascii="Arial" w:hAnsi="Arial" w:cs="Arial"/>
          <w:b/>
          <w:bCs/>
        </w:rPr>
        <w:t xml:space="preserve"> do the following:</w:t>
      </w:r>
    </w:p>
    <w:p w14:paraId="54908965" w14:textId="77777777" w:rsidR="00F24608" w:rsidRPr="002B72AC" w:rsidRDefault="00F24608" w:rsidP="00F24608">
      <w:pPr>
        <w:jc w:val="both"/>
        <w:rPr>
          <w:rFonts w:ascii="Arial" w:hAnsi="Arial" w:cs="Arial"/>
        </w:rPr>
      </w:pPr>
    </w:p>
    <w:p w14:paraId="210A1B45" w14:textId="103762EF" w:rsidR="00B0639A" w:rsidRPr="002B72AC" w:rsidRDefault="00B0639A" w:rsidP="00F24608">
      <w:pPr>
        <w:ind w:firstLine="720"/>
        <w:jc w:val="both"/>
        <w:rPr>
          <w:rFonts w:ascii="Arial" w:hAnsi="Arial" w:cs="Arial"/>
        </w:rPr>
      </w:pPr>
      <w:r w:rsidRPr="002B72AC">
        <w:rPr>
          <w:rFonts w:ascii="Arial" w:hAnsi="Arial" w:cs="Arial"/>
        </w:rPr>
        <w:t xml:space="preserve">Work with other </w:t>
      </w:r>
      <w:r w:rsidR="005852F0">
        <w:rPr>
          <w:rFonts w:ascii="Arial" w:hAnsi="Arial" w:cs="Arial"/>
        </w:rPr>
        <w:t xml:space="preserve">local </w:t>
      </w:r>
      <w:r w:rsidRPr="002B72AC">
        <w:rPr>
          <w:rFonts w:ascii="Arial" w:hAnsi="Arial" w:cs="Arial"/>
        </w:rPr>
        <w:t>history and community groups.</w:t>
      </w:r>
    </w:p>
    <w:p w14:paraId="1BC4F112" w14:textId="77777777" w:rsidR="00B0639A" w:rsidRPr="002B72AC" w:rsidRDefault="00B0639A" w:rsidP="00495927">
      <w:pPr>
        <w:ind w:left="720"/>
        <w:jc w:val="both"/>
        <w:rPr>
          <w:rFonts w:ascii="Arial" w:hAnsi="Arial" w:cs="Arial"/>
        </w:rPr>
      </w:pPr>
      <w:r w:rsidRPr="002B72AC">
        <w:rPr>
          <w:rFonts w:ascii="Arial" w:hAnsi="Arial" w:cs="Arial"/>
        </w:rPr>
        <w:t>Through a selection process find a suitable artist to design, make, and erect a sculpture or memorial to Martha Gunn.</w:t>
      </w:r>
    </w:p>
    <w:p w14:paraId="3550E272" w14:textId="2573A033" w:rsidR="006C6BED" w:rsidRPr="002B72AC" w:rsidRDefault="00B0639A" w:rsidP="00495927">
      <w:pPr>
        <w:ind w:left="720"/>
        <w:jc w:val="both"/>
        <w:rPr>
          <w:rFonts w:ascii="Arial" w:hAnsi="Arial" w:cs="Arial"/>
        </w:rPr>
      </w:pPr>
      <w:r w:rsidRPr="002B72AC">
        <w:rPr>
          <w:rFonts w:ascii="Arial" w:hAnsi="Arial" w:cs="Arial"/>
        </w:rPr>
        <w:t xml:space="preserve">Provide other artifacts </w:t>
      </w:r>
      <w:r w:rsidR="00592587" w:rsidRPr="002B72AC">
        <w:rPr>
          <w:rFonts w:ascii="Arial" w:hAnsi="Arial" w:cs="Arial"/>
        </w:rPr>
        <w:t xml:space="preserve">or events </w:t>
      </w:r>
      <w:r w:rsidRPr="002B72AC">
        <w:rPr>
          <w:rFonts w:ascii="Arial" w:hAnsi="Arial" w:cs="Arial"/>
        </w:rPr>
        <w:t xml:space="preserve">that the trustees consider appropriate and that further the aims of the charity. This may include, but not limited to, </w:t>
      </w:r>
    </w:p>
    <w:p w14:paraId="6D61128F" w14:textId="32A9C0A9" w:rsidR="00B0639A" w:rsidRPr="002B72AC" w:rsidRDefault="00B0639A" w:rsidP="00592587">
      <w:pPr>
        <w:ind w:left="360" w:firstLine="720"/>
        <w:jc w:val="both"/>
        <w:rPr>
          <w:rFonts w:ascii="Arial" w:hAnsi="Arial" w:cs="Arial"/>
        </w:rPr>
      </w:pPr>
      <w:r w:rsidRPr="002B72AC">
        <w:rPr>
          <w:rFonts w:ascii="Arial" w:hAnsi="Arial" w:cs="Arial"/>
        </w:rPr>
        <w:t xml:space="preserve">a </w:t>
      </w:r>
      <w:r w:rsidR="001F338F" w:rsidRPr="002B72AC">
        <w:rPr>
          <w:rFonts w:ascii="Arial" w:hAnsi="Arial" w:cs="Arial"/>
        </w:rPr>
        <w:t>mural.</w:t>
      </w:r>
    </w:p>
    <w:p w14:paraId="4011DBAE" w14:textId="77777777" w:rsidR="00B0639A" w:rsidRPr="002B72AC" w:rsidRDefault="00B0639A" w:rsidP="00592587">
      <w:pPr>
        <w:ind w:left="360" w:firstLine="720"/>
        <w:jc w:val="both"/>
        <w:rPr>
          <w:rFonts w:ascii="Arial" w:hAnsi="Arial" w:cs="Arial"/>
        </w:rPr>
      </w:pPr>
      <w:r w:rsidRPr="002B72AC">
        <w:rPr>
          <w:rFonts w:ascii="Arial" w:hAnsi="Arial" w:cs="Arial"/>
        </w:rPr>
        <w:t>Publish books or pamphlets or other materials.</w:t>
      </w:r>
    </w:p>
    <w:p w14:paraId="08257310" w14:textId="77777777" w:rsidR="00B0639A" w:rsidRPr="002B72AC" w:rsidRDefault="00B0639A" w:rsidP="00592587">
      <w:pPr>
        <w:ind w:left="720" w:firstLine="360"/>
        <w:jc w:val="both"/>
        <w:rPr>
          <w:rFonts w:ascii="Arial" w:hAnsi="Arial" w:cs="Arial"/>
        </w:rPr>
      </w:pPr>
      <w:r w:rsidRPr="002B72AC">
        <w:rPr>
          <w:rFonts w:ascii="Arial" w:hAnsi="Arial" w:cs="Arial"/>
        </w:rPr>
        <w:t>Organize exhibitions, talks, and celebratory events.</w:t>
      </w:r>
    </w:p>
    <w:p w14:paraId="1FBBDFEA" w14:textId="77777777" w:rsidR="00B0639A" w:rsidRPr="002B72AC" w:rsidRDefault="00B0639A" w:rsidP="00592587">
      <w:pPr>
        <w:ind w:left="720" w:firstLine="360"/>
        <w:jc w:val="both"/>
        <w:rPr>
          <w:rFonts w:ascii="Arial" w:hAnsi="Arial" w:cs="Arial"/>
        </w:rPr>
      </w:pPr>
      <w:r w:rsidRPr="002B72AC">
        <w:rPr>
          <w:rFonts w:ascii="Arial" w:hAnsi="Arial" w:cs="Arial"/>
        </w:rPr>
        <w:t>To write a song and make a promotional video.</w:t>
      </w:r>
    </w:p>
    <w:p w14:paraId="0589E935" w14:textId="77777777" w:rsidR="00B0639A" w:rsidRPr="002B72AC" w:rsidRDefault="00B0639A" w:rsidP="00592587">
      <w:pPr>
        <w:ind w:left="1080"/>
        <w:jc w:val="both"/>
        <w:rPr>
          <w:rFonts w:ascii="Arial" w:hAnsi="Arial" w:cs="Arial"/>
        </w:rPr>
      </w:pPr>
      <w:r w:rsidRPr="002B72AC">
        <w:rPr>
          <w:rFonts w:ascii="Arial" w:hAnsi="Arial" w:cs="Arial"/>
        </w:rPr>
        <w:t>To promote Brighton and Martha Gunn on social media through web sites, blogs, and other social media sites.</w:t>
      </w:r>
    </w:p>
    <w:p w14:paraId="3FF6EC90" w14:textId="451A2AE6" w:rsidR="00FC2A83" w:rsidRPr="002B72AC" w:rsidRDefault="00BE43C3" w:rsidP="003E338C">
      <w:pPr>
        <w:spacing w:line="276" w:lineRule="auto"/>
        <w:ind w:left="720"/>
        <w:jc w:val="both"/>
        <w:rPr>
          <w:rFonts w:ascii="Arial" w:hAnsi="Arial" w:cs="Arial"/>
        </w:rPr>
      </w:pPr>
      <w:r w:rsidRPr="002B72AC">
        <w:rPr>
          <w:rFonts w:ascii="Arial" w:hAnsi="Arial" w:cs="Arial"/>
          <w:color w:val="000000"/>
        </w:rPr>
        <w:t>Nothing in this constitution shall authorise an application of the property of the CIO for the purposes which are not charitable in accordance with [section 7 of the Charities and Trustee Investment (Scotland) Act 2005] and [section 2 of the Charities Act (Northern Ireland) 2008].</w:t>
      </w:r>
    </w:p>
    <w:p w14:paraId="37060A57" w14:textId="16518CA6" w:rsidR="00BF5ECA" w:rsidRPr="002B72AC" w:rsidRDefault="00BF5ECA" w:rsidP="003E338C">
      <w:pPr>
        <w:pStyle w:val="NormalWeb"/>
        <w:jc w:val="both"/>
        <w:rPr>
          <w:rFonts w:ascii="Arial" w:hAnsi="Arial" w:cs="Arial"/>
          <w:b/>
          <w:bCs/>
          <w:color w:val="000000"/>
          <w:sz w:val="22"/>
          <w:szCs w:val="22"/>
        </w:rPr>
      </w:pPr>
      <w:r w:rsidRPr="002B72AC">
        <w:rPr>
          <w:rFonts w:ascii="Arial" w:hAnsi="Arial" w:cs="Arial"/>
          <w:b/>
          <w:bCs/>
          <w:color w:val="000000"/>
          <w:sz w:val="22"/>
          <w:szCs w:val="22"/>
        </w:rPr>
        <w:lastRenderedPageBreak/>
        <w:t>4</w:t>
      </w:r>
      <w:r w:rsidR="0016106F" w:rsidRPr="002B72AC">
        <w:rPr>
          <w:rFonts w:ascii="Arial" w:hAnsi="Arial" w:cs="Arial"/>
          <w:b/>
          <w:bCs/>
          <w:color w:val="000000"/>
          <w:sz w:val="22"/>
          <w:szCs w:val="22"/>
        </w:rPr>
        <w:tab/>
      </w:r>
      <w:r w:rsidRPr="002B72AC">
        <w:rPr>
          <w:rFonts w:ascii="Arial" w:hAnsi="Arial" w:cs="Arial"/>
          <w:b/>
          <w:bCs/>
          <w:color w:val="000000"/>
          <w:sz w:val="22"/>
          <w:szCs w:val="22"/>
        </w:rPr>
        <w:t xml:space="preserve"> Powers</w:t>
      </w:r>
    </w:p>
    <w:p w14:paraId="7DC78331" w14:textId="77777777" w:rsidR="00BF5ECA" w:rsidRPr="002B72AC" w:rsidRDefault="00BF5ECA" w:rsidP="003E338C">
      <w:pPr>
        <w:pStyle w:val="NormalWeb"/>
        <w:jc w:val="both"/>
        <w:rPr>
          <w:rFonts w:ascii="Arial" w:hAnsi="Arial" w:cs="Arial"/>
          <w:color w:val="000000"/>
          <w:sz w:val="22"/>
          <w:szCs w:val="22"/>
        </w:rPr>
      </w:pPr>
      <w:r w:rsidRPr="002B72AC">
        <w:rPr>
          <w:rFonts w:ascii="Arial" w:hAnsi="Arial" w:cs="Arial"/>
          <w:color w:val="000000"/>
          <w:sz w:val="22"/>
          <w:szCs w:val="22"/>
        </w:rPr>
        <w:t>The CIO has power to do anything which is calculated to further its object[s] or is conducive or incidental to doing so. In particular, the CIO has power to:</w:t>
      </w:r>
    </w:p>
    <w:p w14:paraId="6A00FBF7" w14:textId="77777777" w:rsidR="00BF5ECA" w:rsidRPr="002B72AC" w:rsidRDefault="00BF5ECA" w:rsidP="003E338C">
      <w:pPr>
        <w:pStyle w:val="NormalWeb"/>
        <w:ind w:firstLine="720"/>
        <w:jc w:val="both"/>
        <w:rPr>
          <w:rFonts w:ascii="Arial" w:hAnsi="Arial" w:cs="Arial"/>
          <w:color w:val="000000"/>
          <w:sz w:val="22"/>
          <w:szCs w:val="22"/>
        </w:rPr>
      </w:pPr>
      <w:r w:rsidRPr="002B72AC">
        <w:rPr>
          <w:rFonts w:ascii="Arial" w:hAnsi="Arial" w:cs="Arial"/>
          <w:color w:val="000000"/>
          <w:sz w:val="22"/>
          <w:szCs w:val="22"/>
        </w:rPr>
        <w:t>(1) borrow money and to charge the whole or any part</w:t>
      </w:r>
    </w:p>
    <w:p w14:paraId="42CF14A9"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security for the repayment of the money borrowed. The CIO must comply as appropriate with sections 124 and 125 of the Charities Act 2011 if it wishes to mortgage </w:t>
      </w:r>
      <w:proofErr w:type="gramStart"/>
      <w:r w:rsidRPr="002B72AC">
        <w:rPr>
          <w:rFonts w:ascii="Arial" w:hAnsi="Arial" w:cs="Arial"/>
          <w:color w:val="000000"/>
          <w:sz w:val="22"/>
          <w:szCs w:val="22"/>
        </w:rPr>
        <w:t>land;</w:t>
      </w:r>
      <w:proofErr w:type="gramEnd"/>
    </w:p>
    <w:p w14:paraId="1D5880BF"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(2) buy, take on lease or in exchange, hire or otherwise acquire any property and to maintain and equip it for </w:t>
      </w:r>
      <w:proofErr w:type="gramStart"/>
      <w:r w:rsidRPr="002B72AC">
        <w:rPr>
          <w:rFonts w:ascii="Arial" w:hAnsi="Arial" w:cs="Arial"/>
          <w:color w:val="000000"/>
          <w:sz w:val="22"/>
          <w:szCs w:val="22"/>
        </w:rPr>
        <w:t>use;</w:t>
      </w:r>
      <w:proofErr w:type="gramEnd"/>
    </w:p>
    <w:p w14:paraId="674FE1B2"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(3) sell, lease or otherwise dispose of all or any part of the property belonging to the CIO. In exercising this power, the CIO must comply as appropriate with sections 117 and 119-123 of the Charities Act </w:t>
      </w:r>
      <w:proofErr w:type="gramStart"/>
      <w:r w:rsidRPr="002B72AC">
        <w:rPr>
          <w:rFonts w:ascii="Arial" w:hAnsi="Arial" w:cs="Arial"/>
          <w:color w:val="000000"/>
          <w:sz w:val="22"/>
          <w:szCs w:val="22"/>
        </w:rPr>
        <w:t>2011;</w:t>
      </w:r>
      <w:proofErr w:type="gramEnd"/>
    </w:p>
    <w:p w14:paraId="7E926059"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(4) employ and remunerate such staff as are necessary for carrying out the work of the CIO. The CIO may employ or remunerate a charity trustee only to the extent that it is permitted to do so by clause 6 (Benefits and payments to charity trustees and connected persons) and provided it complies with the conditions of that </w:t>
      </w:r>
      <w:proofErr w:type="gramStart"/>
      <w:r w:rsidRPr="002B72AC">
        <w:rPr>
          <w:rFonts w:ascii="Arial" w:hAnsi="Arial" w:cs="Arial"/>
          <w:color w:val="000000"/>
          <w:sz w:val="22"/>
          <w:szCs w:val="22"/>
        </w:rPr>
        <w:t>clause;</w:t>
      </w:r>
      <w:proofErr w:type="gramEnd"/>
    </w:p>
    <w:p w14:paraId="50872BBE"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(5) deposit or invest funds, employ a professional fund-manager, and arrange for the investments or other property of the CIO to be held in the name of a nominee, in the same manner and subject to the same conditions as the trustees of a trust are permitted to do by the Trustee Act 2000.</w:t>
      </w:r>
    </w:p>
    <w:p w14:paraId="3D2F37C9" w14:textId="77777777" w:rsidR="00286968" w:rsidRPr="002B72AC" w:rsidRDefault="00286968" w:rsidP="003E338C">
      <w:pPr>
        <w:pStyle w:val="NormalWeb"/>
        <w:jc w:val="both"/>
        <w:rPr>
          <w:rFonts w:ascii="Arial" w:hAnsi="Arial" w:cs="Arial"/>
          <w:b/>
          <w:bCs/>
          <w:color w:val="000000"/>
          <w:sz w:val="22"/>
          <w:szCs w:val="22"/>
        </w:rPr>
      </w:pPr>
    </w:p>
    <w:p w14:paraId="6CA60A23" w14:textId="27FD061D" w:rsidR="00BF5ECA" w:rsidRPr="002B72AC" w:rsidRDefault="00BF5ECA" w:rsidP="003E338C">
      <w:pPr>
        <w:pStyle w:val="NormalWeb"/>
        <w:jc w:val="both"/>
        <w:rPr>
          <w:rFonts w:ascii="Arial" w:hAnsi="Arial" w:cs="Arial"/>
          <w:b/>
          <w:bCs/>
          <w:color w:val="000000"/>
          <w:sz w:val="22"/>
          <w:szCs w:val="22"/>
        </w:rPr>
      </w:pPr>
      <w:r w:rsidRPr="002B72AC">
        <w:rPr>
          <w:rFonts w:ascii="Arial" w:hAnsi="Arial" w:cs="Arial"/>
          <w:b/>
          <w:bCs/>
          <w:color w:val="000000"/>
          <w:sz w:val="22"/>
          <w:szCs w:val="22"/>
        </w:rPr>
        <w:t xml:space="preserve">5. </w:t>
      </w:r>
      <w:r w:rsidR="00040625" w:rsidRPr="002B72AC">
        <w:rPr>
          <w:rFonts w:ascii="Arial" w:hAnsi="Arial" w:cs="Arial"/>
          <w:b/>
          <w:bCs/>
          <w:color w:val="000000"/>
          <w:sz w:val="22"/>
          <w:szCs w:val="22"/>
        </w:rPr>
        <w:tab/>
      </w:r>
      <w:r w:rsidRPr="002B72AC">
        <w:rPr>
          <w:rFonts w:ascii="Arial" w:hAnsi="Arial" w:cs="Arial"/>
          <w:b/>
          <w:bCs/>
          <w:color w:val="000000"/>
          <w:sz w:val="22"/>
          <w:szCs w:val="22"/>
        </w:rPr>
        <w:t>Application of income and property</w:t>
      </w:r>
    </w:p>
    <w:p w14:paraId="38DFD30E" w14:textId="77777777" w:rsidR="00BF5ECA" w:rsidRPr="002B72AC" w:rsidRDefault="00BF5ECA" w:rsidP="003E338C">
      <w:pPr>
        <w:pStyle w:val="NormalWeb"/>
        <w:jc w:val="both"/>
        <w:rPr>
          <w:rFonts w:ascii="Arial" w:hAnsi="Arial" w:cs="Arial"/>
          <w:color w:val="000000"/>
          <w:sz w:val="22"/>
          <w:szCs w:val="22"/>
        </w:rPr>
      </w:pPr>
      <w:r w:rsidRPr="002B72AC">
        <w:rPr>
          <w:rFonts w:ascii="Arial" w:hAnsi="Arial" w:cs="Arial"/>
          <w:color w:val="000000"/>
          <w:sz w:val="22"/>
          <w:szCs w:val="22"/>
        </w:rPr>
        <w:t>(1) The income and property of the CIO must be applied solely towards the promotion of the objects.</w:t>
      </w:r>
    </w:p>
    <w:p w14:paraId="7DB0A11D"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(a) A charity trustee is entitled to be reimbursed from the property of the CIO or may pay out of such property reasonable expenses properly incurred by him or her when acting on behalf of the CIO.</w:t>
      </w:r>
    </w:p>
    <w:p w14:paraId="7C21DE5A"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(b) A charity trustee may benefit from trustee indemnity insurance cover purchased at the CIO’s expense in accordance with, and subject to the conditions in, section 189 of the Charities Act 2011.</w:t>
      </w:r>
    </w:p>
    <w:p w14:paraId="1070CB44" w14:textId="4E330CDC" w:rsidR="00BF5ECA" w:rsidRPr="002B72AC" w:rsidRDefault="00BF5ECA" w:rsidP="003E338C">
      <w:pPr>
        <w:pStyle w:val="NormalWeb"/>
        <w:jc w:val="both"/>
        <w:rPr>
          <w:rFonts w:ascii="Arial" w:hAnsi="Arial" w:cs="Arial"/>
          <w:color w:val="000000"/>
          <w:sz w:val="22"/>
          <w:szCs w:val="22"/>
        </w:rPr>
      </w:pPr>
      <w:r w:rsidRPr="002B72AC">
        <w:rPr>
          <w:rFonts w:ascii="Arial" w:hAnsi="Arial" w:cs="Arial"/>
          <w:color w:val="000000"/>
          <w:sz w:val="22"/>
          <w:szCs w:val="22"/>
        </w:rPr>
        <w:t>(2) [None of the income or property of the CIO may be paid or transferred directly or indirectly by way of dividend, bonus or otherwise by way of profit to any member of the CIO or connected person. This does not prevent a member or connected person who</w:t>
      </w:r>
      <w:r w:rsidR="00533370" w:rsidRPr="002B72AC">
        <w:rPr>
          <w:rFonts w:ascii="Arial" w:hAnsi="Arial" w:cs="Arial"/>
          <w:color w:val="000000"/>
          <w:sz w:val="22"/>
          <w:szCs w:val="22"/>
        </w:rPr>
        <w:t xml:space="preserve"> </w:t>
      </w:r>
      <w:r w:rsidRPr="002B72AC">
        <w:rPr>
          <w:rFonts w:ascii="Arial" w:hAnsi="Arial" w:cs="Arial"/>
          <w:color w:val="000000"/>
          <w:sz w:val="22"/>
          <w:szCs w:val="22"/>
        </w:rPr>
        <w:t>is not also a charity trustee receiving:</w:t>
      </w:r>
    </w:p>
    <w:p w14:paraId="5232A2E1" w14:textId="77777777" w:rsidR="00BF5ECA" w:rsidRPr="002B72AC" w:rsidRDefault="00BF5ECA" w:rsidP="003E338C">
      <w:pPr>
        <w:pStyle w:val="NormalWeb"/>
        <w:ind w:firstLine="720"/>
        <w:jc w:val="both"/>
        <w:rPr>
          <w:rFonts w:ascii="Arial" w:hAnsi="Arial" w:cs="Arial"/>
          <w:color w:val="000000"/>
          <w:sz w:val="22"/>
          <w:szCs w:val="22"/>
        </w:rPr>
      </w:pPr>
      <w:r w:rsidRPr="002B72AC">
        <w:rPr>
          <w:rFonts w:ascii="Arial" w:hAnsi="Arial" w:cs="Arial"/>
          <w:color w:val="000000"/>
          <w:sz w:val="22"/>
          <w:szCs w:val="22"/>
        </w:rPr>
        <w:t xml:space="preserve">(a) a benefit from the CIO as a beneficiary of the </w:t>
      </w:r>
      <w:proofErr w:type="gramStart"/>
      <w:r w:rsidRPr="002B72AC">
        <w:rPr>
          <w:rFonts w:ascii="Arial" w:hAnsi="Arial" w:cs="Arial"/>
          <w:color w:val="000000"/>
          <w:sz w:val="22"/>
          <w:szCs w:val="22"/>
        </w:rPr>
        <w:t>CIO;</w:t>
      </w:r>
      <w:proofErr w:type="gramEnd"/>
    </w:p>
    <w:p w14:paraId="7B9F6DE6"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(b) reasonable and proper remuneration for any goods or services supplied to the </w:t>
      </w:r>
      <w:proofErr w:type="gramStart"/>
      <w:r w:rsidRPr="002B72AC">
        <w:rPr>
          <w:rFonts w:ascii="Arial" w:hAnsi="Arial" w:cs="Arial"/>
          <w:color w:val="000000"/>
          <w:sz w:val="22"/>
          <w:szCs w:val="22"/>
        </w:rPr>
        <w:t>CIO;</w:t>
      </w:r>
      <w:proofErr w:type="gramEnd"/>
    </w:p>
    <w:p w14:paraId="2E47FA6E" w14:textId="1F7A9818"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lastRenderedPageBreak/>
        <w:t>(c) Nothing in this clause shall prevent a charity trustee or connected person receiving any benefit or payment which is authorised by clause 6.</w:t>
      </w:r>
    </w:p>
    <w:p w14:paraId="0D9B3ACE" w14:textId="77777777" w:rsidR="003458CF" w:rsidRPr="002B72AC" w:rsidRDefault="003458CF" w:rsidP="003E338C">
      <w:pPr>
        <w:pStyle w:val="NormalWeb"/>
        <w:jc w:val="both"/>
        <w:rPr>
          <w:rFonts w:ascii="Arial" w:hAnsi="Arial" w:cs="Arial"/>
          <w:b/>
          <w:bCs/>
          <w:color w:val="000000"/>
          <w:sz w:val="22"/>
          <w:szCs w:val="22"/>
        </w:rPr>
      </w:pPr>
    </w:p>
    <w:p w14:paraId="2F3CD62F" w14:textId="30E0434E" w:rsidR="00BF5ECA" w:rsidRPr="002B72AC" w:rsidRDefault="00BF5ECA" w:rsidP="003E338C">
      <w:pPr>
        <w:pStyle w:val="NormalWeb"/>
        <w:jc w:val="both"/>
        <w:rPr>
          <w:rFonts w:ascii="Arial" w:hAnsi="Arial" w:cs="Arial"/>
          <w:b/>
          <w:bCs/>
          <w:color w:val="000000"/>
          <w:sz w:val="22"/>
          <w:szCs w:val="22"/>
        </w:rPr>
      </w:pPr>
      <w:r w:rsidRPr="002B72AC">
        <w:rPr>
          <w:rFonts w:ascii="Arial" w:hAnsi="Arial" w:cs="Arial"/>
          <w:b/>
          <w:bCs/>
          <w:color w:val="000000"/>
          <w:sz w:val="22"/>
          <w:szCs w:val="22"/>
        </w:rPr>
        <w:t xml:space="preserve">6. </w:t>
      </w:r>
      <w:r w:rsidR="00040625" w:rsidRPr="002B72AC">
        <w:rPr>
          <w:rFonts w:ascii="Arial" w:hAnsi="Arial" w:cs="Arial"/>
          <w:b/>
          <w:bCs/>
          <w:color w:val="000000"/>
          <w:sz w:val="22"/>
          <w:szCs w:val="22"/>
        </w:rPr>
        <w:tab/>
      </w:r>
      <w:r w:rsidRPr="002B72AC">
        <w:rPr>
          <w:rFonts w:ascii="Arial" w:hAnsi="Arial" w:cs="Arial"/>
          <w:b/>
          <w:bCs/>
          <w:color w:val="000000"/>
          <w:sz w:val="22"/>
          <w:szCs w:val="22"/>
        </w:rPr>
        <w:t>Benefits and payments to charity trustees and connected persons</w:t>
      </w:r>
    </w:p>
    <w:p w14:paraId="4BF183BE" w14:textId="77777777" w:rsidR="00BF5ECA" w:rsidRPr="002B72AC" w:rsidRDefault="00BF5ECA" w:rsidP="003E338C">
      <w:pPr>
        <w:pStyle w:val="NormalWeb"/>
        <w:jc w:val="both"/>
        <w:rPr>
          <w:rFonts w:ascii="Arial" w:hAnsi="Arial" w:cs="Arial"/>
          <w:b/>
          <w:bCs/>
          <w:color w:val="000000"/>
          <w:sz w:val="22"/>
          <w:szCs w:val="22"/>
        </w:rPr>
      </w:pPr>
      <w:r w:rsidRPr="002B72AC">
        <w:rPr>
          <w:rFonts w:ascii="Arial" w:hAnsi="Arial" w:cs="Arial"/>
          <w:b/>
          <w:bCs/>
          <w:color w:val="000000"/>
          <w:sz w:val="22"/>
          <w:szCs w:val="22"/>
        </w:rPr>
        <w:t>(1) General provisions</w:t>
      </w:r>
    </w:p>
    <w:p w14:paraId="0B57F27C" w14:textId="77777777" w:rsidR="00BF5ECA" w:rsidRPr="002B72AC" w:rsidRDefault="00BF5ECA" w:rsidP="003E338C">
      <w:pPr>
        <w:pStyle w:val="NormalWeb"/>
        <w:jc w:val="both"/>
        <w:rPr>
          <w:rFonts w:ascii="Arial" w:hAnsi="Arial" w:cs="Arial"/>
          <w:color w:val="000000"/>
          <w:sz w:val="22"/>
          <w:szCs w:val="22"/>
        </w:rPr>
      </w:pPr>
      <w:r w:rsidRPr="002B72AC">
        <w:rPr>
          <w:rFonts w:ascii="Arial" w:hAnsi="Arial" w:cs="Arial"/>
          <w:color w:val="000000"/>
          <w:sz w:val="22"/>
          <w:szCs w:val="22"/>
        </w:rPr>
        <w:t>No charity trustee or connected person may:</w:t>
      </w:r>
    </w:p>
    <w:p w14:paraId="47FE2616"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(a) buy or receive any goods or services from the CIO on terms preferential to those applicable to members of the </w:t>
      </w:r>
      <w:proofErr w:type="gramStart"/>
      <w:r w:rsidRPr="002B72AC">
        <w:rPr>
          <w:rFonts w:ascii="Arial" w:hAnsi="Arial" w:cs="Arial"/>
          <w:color w:val="000000"/>
          <w:sz w:val="22"/>
          <w:szCs w:val="22"/>
        </w:rPr>
        <w:t>public;</w:t>
      </w:r>
      <w:proofErr w:type="gramEnd"/>
    </w:p>
    <w:p w14:paraId="7C07E5D1" w14:textId="77777777" w:rsidR="00BF5ECA" w:rsidRPr="002B72AC" w:rsidRDefault="00BF5ECA" w:rsidP="003E338C">
      <w:pPr>
        <w:pStyle w:val="NormalWeb"/>
        <w:ind w:firstLine="720"/>
        <w:jc w:val="both"/>
        <w:rPr>
          <w:rFonts w:ascii="Arial" w:hAnsi="Arial" w:cs="Arial"/>
          <w:color w:val="000000"/>
          <w:sz w:val="22"/>
          <w:szCs w:val="22"/>
        </w:rPr>
      </w:pPr>
      <w:r w:rsidRPr="002B72AC">
        <w:rPr>
          <w:rFonts w:ascii="Arial" w:hAnsi="Arial" w:cs="Arial"/>
          <w:color w:val="000000"/>
          <w:sz w:val="22"/>
          <w:szCs w:val="22"/>
        </w:rPr>
        <w:t xml:space="preserve">(b) sell goods, services, or any interest in land to the </w:t>
      </w:r>
      <w:proofErr w:type="gramStart"/>
      <w:r w:rsidRPr="002B72AC">
        <w:rPr>
          <w:rFonts w:ascii="Arial" w:hAnsi="Arial" w:cs="Arial"/>
          <w:color w:val="000000"/>
          <w:sz w:val="22"/>
          <w:szCs w:val="22"/>
        </w:rPr>
        <w:t>CIO;</w:t>
      </w:r>
      <w:proofErr w:type="gramEnd"/>
    </w:p>
    <w:p w14:paraId="56087C3C" w14:textId="77777777" w:rsidR="00BF5ECA" w:rsidRPr="002B72AC" w:rsidRDefault="00BF5ECA" w:rsidP="003E338C">
      <w:pPr>
        <w:pStyle w:val="NormalWeb"/>
        <w:ind w:firstLine="720"/>
        <w:jc w:val="both"/>
        <w:rPr>
          <w:rFonts w:ascii="Arial" w:hAnsi="Arial" w:cs="Arial"/>
          <w:color w:val="000000"/>
          <w:sz w:val="22"/>
          <w:szCs w:val="22"/>
        </w:rPr>
      </w:pPr>
      <w:r w:rsidRPr="002B72AC">
        <w:rPr>
          <w:rFonts w:ascii="Arial" w:hAnsi="Arial" w:cs="Arial"/>
          <w:color w:val="000000"/>
          <w:sz w:val="22"/>
          <w:szCs w:val="22"/>
        </w:rPr>
        <w:t xml:space="preserve">(c) be employed by, or receive any remuneration from, the </w:t>
      </w:r>
      <w:proofErr w:type="gramStart"/>
      <w:r w:rsidRPr="002B72AC">
        <w:rPr>
          <w:rFonts w:ascii="Arial" w:hAnsi="Arial" w:cs="Arial"/>
          <w:color w:val="000000"/>
          <w:sz w:val="22"/>
          <w:szCs w:val="22"/>
        </w:rPr>
        <w:t>CIO;</w:t>
      </w:r>
      <w:proofErr w:type="gramEnd"/>
    </w:p>
    <w:p w14:paraId="1E92E6A3" w14:textId="77777777" w:rsidR="00BF5ECA" w:rsidRPr="002B72AC" w:rsidRDefault="00BF5ECA" w:rsidP="003E338C">
      <w:pPr>
        <w:pStyle w:val="NormalWeb"/>
        <w:ind w:firstLine="720"/>
        <w:jc w:val="both"/>
        <w:rPr>
          <w:rFonts w:ascii="Arial" w:hAnsi="Arial" w:cs="Arial"/>
          <w:color w:val="000000"/>
          <w:sz w:val="22"/>
          <w:szCs w:val="22"/>
        </w:rPr>
      </w:pPr>
      <w:r w:rsidRPr="002B72AC">
        <w:rPr>
          <w:rFonts w:ascii="Arial" w:hAnsi="Arial" w:cs="Arial"/>
          <w:color w:val="000000"/>
          <w:sz w:val="22"/>
          <w:szCs w:val="22"/>
        </w:rPr>
        <w:t xml:space="preserve">(d) receive any other financial benefit from the </w:t>
      </w:r>
      <w:proofErr w:type="gramStart"/>
      <w:r w:rsidRPr="002B72AC">
        <w:rPr>
          <w:rFonts w:ascii="Arial" w:hAnsi="Arial" w:cs="Arial"/>
          <w:color w:val="000000"/>
          <w:sz w:val="22"/>
          <w:szCs w:val="22"/>
        </w:rPr>
        <w:t>CIO;</w:t>
      </w:r>
      <w:proofErr w:type="gramEnd"/>
    </w:p>
    <w:p w14:paraId="04A6B0B8"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unless the payment or benefit is permitted by sub-clause (2) of this clause or authorised by the court or the prior written consent of the Charity Commission (“the Commission”) has been obtained. In this clause, a “financial benefit” means a benefit, direct or indirect, which is either money or has a monetary value.</w:t>
      </w:r>
    </w:p>
    <w:p w14:paraId="4944C82C" w14:textId="77777777" w:rsidR="00140A1A" w:rsidRPr="002B72AC" w:rsidRDefault="00140A1A" w:rsidP="003E338C">
      <w:pPr>
        <w:pStyle w:val="NormalWeb"/>
        <w:jc w:val="both"/>
        <w:rPr>
          <w:rFonts w:ascii="Arial" w:hAnsi="Arial" w:cs="Arial"/>
          <w:b/>
          <w:bCs/>
          <w:color w:val="000000"/>
          <w:sz w:val="22"/>
          <w:szCs w:val="22"/>
        </w:rPr>
      </w:pPr>
    </w:p>
    <w:p w14:paraId="09D62A7C" w14:textId="1A1596BE" w:rsidR="00BF5ECA" w:rsidRPr="002B72AC" w:rsidRDefault="00BF5ECA" w:rsidP="003E338C">
      <w:pPr>
        <w:pStyle w:val="NormalWeb"/>
        <w:jc w:val="both"/>
        <w:rPr>
          <w:rFonts w:ascii="Arial" w:hAnsi="Arial" w:cs="Arial"/>
          <w:b/>
          <w:bCs/>
          <w:color w:val="000000"/>
          <w:sz w:val="22"/>
          <w:szCs w:val="22"/>
        </w:rPr>
      </w:pPr>
      <w:r w:rsidRPr="002B72AC">
        <w:rPr>
          <w:rFonts w:ascii="Arial" w:hAnsi="Arial" w:cs="Arial"/>
          <w:b/>
          <w:bCs/>
          <w:color w:val="000000"/>
          <w:sz w:val="22"/>
          <w:szCs w:val="22"/>
        </w:rPr>
        <w:t>(2) Scope and powers permitting trustees’ or connected persons’ benefits</w:t>
      </w:r>
    </w:p>
    <w:p w14:paraId="78288DE4"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(a) A charity trustee or connected person may receive a benefit from the CIO as a beneficiary of the CIO provided that </w:t>
      </w:r>
      <w:proofErr w:type="gramStart"/>
      <w:r w:rsidRPr="002B72AC">
        <w:rPr>
          <w:rFonts w:ascii="Arial" w:hAnsi="Arial" w:cs="Arial"/>
          <w:color w:val="000000"/>
          <w:sz w:val="22"/>
          <w:szCs w:val="22"/>
        </w:rPr>
        <w:t>a majority of</w:t>
      </w:r>
      <w:proofErr w:type="gramEnd"/>
      <w:r w:rsidRPr="002B72AC">
        <w:rPr>
          <w:rFonts w:ascii="Arial" w:hAnsi="Arial" w:cs="Arial"/>
          <w:color w:val="000000"/>
          <w:sz w:val="22"/>
          <w:szCs w:val="22"/>
        </w:rPr>
        <w:t xml:space="preserve"> the trustees do not benefit in this way.</w:t>
      </w:r>
    </w:p>
    <w:p w14:paraId="46D86288"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(b) A charity trustee or connected person may </w:t>
      </w:r>
      <w:proofErr w:type="gramStart"/>
      <w:r w:rsidRPr="002B72AC">
        <w:rPr>
          <w:rFonts w:ascii="Arial" w:hAnsi="Arial" w:cs="Arial"/>
          <w:color w:val="000000"/>
          <w:sz w:val="22"/>
          <w:szCs w:val="22"/>
        </w:rPr>
        <w:t>enter into</w:t>
      </w:r>
      <w:proofErr w:type="gramEnd"/>
      <w:r w:rsidRPr="002B72AC">
        <w:rPr>
          <w:rFonts w:ascii="Arial" w:hAnsi="Arial" w:cs="Arial"/>
          <w:color w:val="000000"/>
          <w:sz w:val="22"/>
          <w:szCs w:val="22"/>
        </w:rPr>
        <w:t xml:space="preserve"> a contract for the supply of services and/or goods to the CIO where that is permitted in accordance with, and subject to the conditions in, sections 185 to 188 of the Charities Act 2011.</w:t>
      </w:r>
    </w:p>
    <w:p w14:paraId="7648DB3D"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(c) A charity trustee or connected person may receive interest on money lent to the CIO at a reasonable and proper rate which must be not more than the Bank of England bank rate (also known as the base rate).</w:t>
      </w:r>
    </w:p>
    <w:p w14:paraId="457595BE" w14:textId="419E1F5A"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(d) A charity trustee or connected person may receive rent for premises</w:t>
      </w:r>
      <w:r w:rsidR="00882DF5" w:rsidRPr="002B72AC">
        <w:rPr>
          <w:rFonts w:ascii="Arial" w:hAnsi="Arial" w:cs="Arial"/>
          <w:color w:val="000000"/>
          <w:sz w:val="22"/>
          <w:szCs w:val="22"/>
        </w:rPr>
        <w:t xml:space="preserve"> </w:t>
      </w:r>
      <w:r w:rsidRPr="002B72AC">
        <w:rPr>
          <w:rFonts w:ascii="Arial" w:hAnsi="Arial" w:cs="Arial"/>
          <w:color w:val="000000"/>
          <w:sz w:val="22"/>
          <w:szCs w:val="22"/>
        </w:rPr>
        <w:t>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w:t>
      </w:r>
    </w:p>
    <w:p w14:paraId="4AFE6DCB"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(e) A charity trustee or connected person may take part in the normal trading and fundraising activities of the CIO on the same terms as members of the public.</w:t>
      </w:r>
    </w:p>
    <w:p w14:paraId="1DC6E16F" w14:textId="77777777" w:rsidR="00BF5ECA" w:rsidRPr="002B72AC" w:rsidRDefault="00BF5ECA" w:rsidP="003E338C">
      <w:pPr>
        <w:pStyle w:val="NormalWeb"/>
        <w:jc w:val="both"/>
        <w:rPr>
          <w:rFonts w:ascii="Arial" w:hAnsi="Arial" w:cs="Arial"/>
          <w:b/>
          <w:bCs/>
          <w:color w:val="000000"/>
          <w:sz w:val="22"/>
          <w:szCs w:val="22"/>
        </w:rPr>
      </w:pPr>
      <w:r w:rsidRPr="002B72AC">
        <w:rPr>
          <w:rFonts w:ascii="Arial" w:hAnsi="Arial" w:cs="Arial"/>
          <w:b/>
          <w:bCs/>
          <w:color w:val="000000"/>
          <w:sz w:val="22"/>
          <w:szCs w:val="22"/>
        </w:rPr>
        <w:t>(3) In clauses 5 and 6:</w:t>
      </w:r>
    </w:p>
    <w:p w14:paraId="71C32D3F" w14:textId="77777777" w:rsidR="00BF5ECA" w:rsidRPr="002B72AC" w:rsidRDefault="00BF5ECA" w:rsidP="003E338C">
      <w:pPr>
        <w:pStyle w:val="NormalWeb"/>
        <w:spacing w:before="0" w:beforeAutospacing="0" w:after="0" w:afterAutospacing="0" w:line="276" w:lineRule="auto"/>
        <w:ind w:firstLine="720"/>
        <w:jc w:val="both"/>
        <w:rPr>
          <w:rFonts w:ascii="Arial" w:hAnsi="Arial" w:cs="Arial"/>
          <w:color w:val="000000"/>
          <w:sz w:val="22"/>
          <w:szCs w:val="22"/>
        </w:rPr>
      </w:pPr>
      <w:r w:rsidRPr="002B72AC">
        <w:rPr>
          <w:rFonts w:ascii="Arial" w:hAnsi="Arial" w:cs="Arial"/>
          <w:color w:val="000000"/>
          <w:sz w:val="22"/>
          <w:szCs w:val="22"/>
        </w:rPr>
        <w:t>(a) “the CIO” includes any company in which the CIO:</w:t>
      </w:r>
    </w:p>
    <w:p w14:paraId="67ABC67E" w14:textId="77777777" w:rsidR="00BF5ECA" w:rsidRPr="002B72AC" w:rsidRDefault="00BF5ECA" w:rsidP="003E338C">
      <w:pPr>
        <w:pStyle w:val="NormalWeb"/>
        <w:spacing w:before="0" w:beforeAutospacing="0" w:after="0" w:afterAutospacing="0" w:line="360" w:lineRule="auto"/>
        <w:ind w:left="720" w:firstLine="720"/>
        <w:jc w:val="both"/>
        <w:rPr>
          <w:rFonts w:ascii="Arial" w:hAnsi="Arial" w:cs="Arial"/>
          <w:color w:val="000000"/>
          <w:sz w:val="22"/>
          <w:szCs w:val="22"/>
        </w:rPr>
      </w:pPr>
      <w:r w:rsidRPr="002B72AC">
        <w:rPr>
          <w:rFonts w:ascii="Arial" w:hAnsi="Arial" w:cs="Arial"/>
          <w:color w:val="000000"/>
          <w:sz w:val="22"/>
          <w:szCs w:val="22"/>
        </w:rPr>
        <w:t>(</w:t>
      </w:r>
      <w:proofErr w:type="spellStart"/>
      <w:r w:rsidRPr="002B72AC">
        <w:rPr>
          <w:rFonts w:ascii="Arial" w:hAnsi="Arial" w:cs="Arial"/>
          <w:color w:val="000000"/>
          <w:sz w:val="22"/>
          <w:szCs w:val="22"/>
        </w:rPr>
        <w:t>i</w:t>
      </w:r>
      <w:proofErr w:type="spellEnd"/>
      <w:r w:rsidRPr="002B72AC">
        <w:rPr>
          <w:rFonts w:ascii="Arial" w:hAnsi="Arial" w:cs="Arial"/>
          <w:color w:val="000000"/>
          <w:sz w:val="22"/>
          <w:szCs w:val="22"/>
        </w:rPr>
        <w:t>) holds more than 50% of the shares; or</w:t>
      </w:r>
    </w:p>
    <w:p w14:paraId="43EAAC4F" w14:textId="77777777" w:rsidR="00BF5ECA" w:rsidRPr="002B72AC" w:rsidRDefault="00BF5ECA" w:rsidP="003E338C">
      <w:pPr>
        <w:pStyle w:val="NormalWeb"/>
        <w:spacing w:before="0" w:beforeAutospacing="0" w:after="0" w:afterAutospacing="0" w:line="360" w:lineRule="auto"/>
        <w:ind w:left="720" w:firstLine="720"/>
        <w:jc w:val="both"/>
        <w:rPr>
          <w:rFonts w:ascii="Arial" w:hAnsi="Arial" w:cs="Arial"/>
          <w:color w:val="000000"/>
          <w:sz w:val="22"/>
          <w:szCs w:val="22"/>
        </w:rPr>
      </w:pPr>
      <w:r w:rsidRPr="002B72AC">
        <w:rPr>
          <w:rFonts w:ascii="Arial" w:hAnsi="Arial" w:cs="Arial"/>
          <w:color w:val="000000"/>
          <w:sz w:val="22"/>
          <w:szCs w:val="22"/>
        </w:rPr>
        <w:lastRenderedPageBreak/>
        <w:t>(ii) controls more than 50% of the voting rights attached to the shares; or</w:t>
      </w:r>
    </w:p>
    <w:p w14:paraId="1CE1390E" w14:textId="77777777" w:rsidR="00BF5ECA" w:rsidRPr="002B72AC" w:rsidRDefault="00BF5ECA" w:rsidP="003E338C">
      <w:pPr>
        <w:pStyle w:val="NormalWeb"/>
        <w:spacing w:before="0" w:beforeAutospacing="0" w:after="0" w:afterAutospacing="0" w:line="360" w:lineRule="auto"/>
        <w:ind w:left="1440"/>
        <w:jc w:val="both"/>
        <w:rPr>
          <w:rFonts w:ascii="Arial" w:hAnsi="Arial" w:cs="Arial"/>
          <w:color w:val="000000"/>
          <w:sz w:val="22"/>
          <w:szCs w:val="22"/>
        </w:rPr>
      </w:pPr>
      <w:r w:rsidRPr="002B72AC">
        <w:rPr>
          <w:rFonts w:ascii="Arial" w:hAnsi="Arial" w:cs="Arial"/>
          <w:color w:val="000000"/>
          <w:sz w:val="22"/>
          <w:szCs w:val="22"/>
        </w:rPr>
        <w:t xml:space="preserve">(iii) has the right to appoint one or more directors to the board of the </w:t>
      </w:r>
      <w:proofErr w:type="gramStart"/>
      <w:r w:rsidRPr="002B72AC">
        <w:rPr>
          <w:rFonts w:ascii="Arial" w:hAnsi="Arial" w:cs="Arial"/>
          <w:color w:val="000000"/>
          <w:sz w:val="22"/>
          <w:szCs w:val="22"/>
        </w:rPr>
        <w:t>company;</w:t>
      </w:r>
      <w:proofErr w:type="gramEnd"/>
    </w:p>
    <w:p w14:paraId="07568636" w14:textId="450FC00C" w:rsidR="00BF5ECA" w:rsidRPr="002B72AC" w:rsidRDefault="00BF5ECA" w:rsidP="003E338C">
      <w:pPr>
        <w:pStyle w:val="NormalWeb"/>
        <w:spacing w:before="0" w:beforeAutospacing="0" w:after="0" w:afterAutospacing="0" w:line="360" w:lineRule="auto"/>
        <w:ind w:left="720"/>
        <w:jc w:val="both"/>
        <w:rPr>
          <w:rFonts w:ascii="Arial" w:hAnsi="Arial" w:cs="Arial"/>
          <w:color w:val="000000"/>
          <w:sz w:val="22"/>
          <w:szCs w:val="22"/>
        </w:rPr>
      </w:pPr>
      <w:r w:rsidRPr="002B72AC">
        <w:rPr>
          <w:rFonts w:ascii="Arial" w:hAnsi="Arial" w:cs="Arial"/>
          <w:color w:val="000000"/>
          <w:sz w:val="22"/>
          <w:szCs w:val="22"/>
        </w:rPr>
        <w:t xml:space="preserve">(b) “connected person” includes any person within the definition set out in clause 30 </w:t>
      </w:r>
    </w:p>
    <w:p w14:paraId="7FAA69F9" w14:textId="77777777" w:rsidR="003458CF" w:rsidRPr="002B72AC" w:rsidRDefault="003458CF" w:rsidP="003E338C">
      <w:pPr>
        <w:pStyle w:val="NormalWeb"/>
        <w:jc w:val="both"/>
        <w:rPr>
          <w:rFonts w:ascii="Arial" w:hAnsi="Arial" w:cs="Arial"/>
          <w:b/>
          <w:bCs/>
          <w:color w:val="000000"/>
          <w:sz w:val="22"/>
          <w:szCs w:val="22"/>
        </w:rPr>
      </w:pPr>
    </w:p>
    <w:p w14:paraId="1D677AF8" w14:textId="089CE813" w:rsidR="00BF5ECA" w:rsidRPr="002B72AC" w:rsidRDefault="00BF5ECA" w:rsidP="003E338C">
      <w:pPr>
        <w:pStyle w:val="NormalWeb"/>
        <w:jc w:val="both"/>
        <w:rPr>
          <w:rFonts w:ascii="Arial" w:hAnsi="Arial" w:cs="Arial"/>
          <w:b/>
          <w:bCs/>
          <w:color w:val="000000"/>
          <w:sz w:val="22"/>
          <w:szCs w:val="22"/>
        </w:rPr>
      </w:pPr>
      <w:r w:rsidRPr="002B72AC">
        <w:rPr>
          <w:rFonts w:ascii="Arial" w:hAnsi="Arial" w:cs="Arial"/>
          <w:b/>
          <w:bCs/>
          <w:color w:val="000000"/>
          <w:sz w:val="22"/>
          <w:szCs w:val="22"/>
        </w:rPr>
        <w:t>7.</w:t>
      </w:r>
      <w:r w:rsidR="00040625" w:rsidRPr="002B72AC">
        <w:rPr>
          <w:rFonts w:ascii="Arial" w:hAnsi="Arial" w:cs="Arial"/>
          <w:b/>
          <w:bCs/>
          <w:color w:val="000000"/>
          <w:sz w:val="22"/>
          <w:szCs w:val="22"/>
        </w:rPr>
        <w:tab/>
      </w:r>
      <w:r w:rsidRPr="002B72AC">
        <w:rPr>
          <w:rFonts w:ascii="Arial" w:hAnsi="Arial" w:cs="Arial"/>
          <w:b/>
          <w:bCs/>
          <w:color w:val="000000"/>
          <w:sz w:val="22"/>
          <w:szCs w:val="22"/>
        </w:rPr>
        <w:t xml:space="preserve"> Conflicts of interest and conflicts of loyalty</w:t>
      </w:r>
    </w:p>
    <w:p w14:paraId="25E53C29" w14:textId="77777777" w:rsidR="00BF5ECA" w:rsidRPr="002B72AC" w:rsidRDefault="00BF5ECA" w:rsidP="003E338C">
      <w:pPr>
        <w:pStyle w:val="NormalWeb"/>
        <w:jc w:val="both"/>
        <w:rPr>
          <w:rFonts w:ascii="Arial" w:hAnsi="Arial" w:cs="Arial"/>
          <w:color w:val="000000"/>
          <w:sz w:val="22"/>
          <w:szCs w:val="22"/>
        </w:rPr>
      </w:pPr>
      <w:r w:rsidRPr="002B72AC">
        <w:rPr>
          <w:rFonts w:ascii="Arial" w:hAnsi="Arial" w:cs="Arial"/>
          <w:color w:val="000000"/>
          <w:sz w:val="22"/>
          <w:szCs w:val="22"/>
        </w:rPr>
        <w:t>A charity trustee must:</w:t>
      </w:r>
    </w:p>
    <w:p w14:paraId="6641AFFB"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(1) declare the nature and extent of any interest, direct or indirect, which he or she has in a proposed transaction or arrangement with the CIO or in any transaction or arrangement </w:t>
      </w:r>
      <w:proofErr w:type="gramStart"/>
      <w:r w:rsidRPr="002B72AC">
        <w:rPr>
          <w:rFonts w:ascii="Arial" w:hAnsi="Arial" w:cs="Arial"/>
          <w:color w:val="000000"/>
          <w:sz w:val="22"/>
          <w:szCs w:val="22"/>
        </w:rPr>
        <w:t>entered into</w:t>
      </w:r>
      <w:proofErr w:type="gramEnd"/>
      <w:r w:rsidRPr="002B72AC">
        <w:rPr>
          <w:rFonts w:ascii="Arial" w:hAnsi="Arial" w:cs="Arial"/>
          <w:color w:val="000000"/>
          <w:sz w:val="22"/>
          <w:szCs w:val="22"/>
        </w:rPr>
        <w:t xml:space="preserve"> by the CIO which has not previously been declared; and</w:t>
      </w:r>
    </w:p>
    <w:p w14:paraId="01092E24" w14:textId="77777777" w:rsidR="00BF5ECA"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(2) absent himself or herself from any discussions of the charity trustees in which it is possible that a conflict of interest will arise between his or her duty to act solely in the interests of the CIO and any personal interest (including but not limited to any financial interest).</w:t>
      </w:r>
    </w:p>
    <w:p w14:paraId="48D51E07" w14:textId="77777777" w:rsidR="00F35CA7" w:rsidRPr="002B72AC" w:rsidRDefault="00BF5ECA"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Any charity trustee absenting himself or herself from any discussions in accordance with this clause must not vote or be counted as part of the quorum in any decision of the charity trustees on the matter</w:t>
      </w:r>
      <w:r w:rsidR="00E33FA6" w:rsidRPr="002B72AC">
        <w:rPr>
          <w:rFonts w:ascii="Arial" w:hAnsi="Arial" w:cs="Arial"/>
          <w:color w:val="000000"/>
          <w:sz w:val="22"/>
          <w:szCs w:val="22"/>
        </w:rPr>
        <w:t>.</w:t>
      </w:r>
    </w:p>
    <w:p w14:paraId="2E4829F8" w14:textId="77777777" w:rsidR="00F35CA7" w:rsidRPr="002B72AC" w:rsidRDefault="00F35CA7" w:rsidP="003E338C">
      <w:pPr>
        <w:pStyle w:val="NormalWeb"/>
        <w:jc w:val="both"/>
        <w:rPr>
          <w:rFonts w:ascii="Arial" w:hAnsi="Arial" w:cs="Arial"/>
          <w:b/>
          <w:bCs/>
          <w:color w:val="000000"/>
          <w:sz w:val="22"/>
          <w:szCs w:val="22"/>
        </w:rPr>
      </w:pPr>
    </w:p>
    <w:p w14:paraId="72D19800" w14:textId="742E86CF" w:rsidR="00F35CA7" w:rsidRPr="002B72AC" w:rsidRDefault="00F35CA7" w:rsidP="003E338C">
      <w:pPr>
        <w:pStyle w:val="NormalWeb"/>
        <w:ind w:left="720" w:hanging="720"/>
        <w:jc w:val="both"/>
        <w:rPr>
          <w:rFonts w:ascii="Arial" w:hAnsi="Arial" w:cs="Arial"/>
          <w:b/>
          <w:bCs/>
          <w:color w:val="000000"/>
          <w:sz w:val="22"/>
          <w:szCs w:val="22"/>
        </w:rPr>
      </w:pPr>
      <w:r w:rsidRPr="002B72AC">
        <w:rPr>
          <w:rFonts w:ascii="Arial" w:hAnsi="Arial" w:cs="Arial"/>
          <w:b/>
          <w:bCs/>
          <w:color w:val="000000"/>
          <w:sz w:val="22"/>
          <w:szCs w:val="22"/>
        </w:rPr>
        <w:t>8.</w:t>
      </w:r>
      <w:r w:rsidR="00040625" w:rsidRPr="002B72AC">
        <w:rPr>
          <w:rFonts w:ascii="Arial" w:hAnsi="Arial" w:cs="Arial"/>
          <w:b/>
          <w:bCs/>
          <w:color w:val="000000"/>
          <w:sz w:val="22"/>
          <w:szCs w:val="22"/>
        </w:rPr>
        <w:tab/>
      </w:r>
      <w:r w:rsidRPr="002B72AC">
        <w:rPr>
          <w:rFonts w:ascii="Arial" w:hAnsi="Arial" w:cs="Arial"/>
          <w:b/>
          <w:bCs/>
          <w:color w:val="000000"/>
          <w:sz w:val="22"/>
          <w:szCs w:val="22"/>
        </w:rPr>
        <w:t>Liability of members to contribute to the assets of the CIO if it is wound up</w:t>
      </w:r>
    </w:p>
    <w:p w14:paraId="265FC51F" w14:textId="77777777" w:rsidR="00F35CA7" w:rsidRPr="002B72AC" w:rsidRDefault="00F35CA7" w:rsidP="003E338C">
      <w:pPr>
        <w:pStyle w:val="NormalWeb"/>
        <w:jc w:val="both"/>
        <w:rPr>
          <w:rFonts w:ascii="Arial" w:hAnsi="Arial" w:cs="Arial"/>
          <w:color w:val="000000"/>
          <w:sz w:val="22"/>
          <w:szCs w:val="22"/>
        </w:rPr>
      </w:pPr>
      <w:r w:rsidRPr="002B72AC">
        <w:rPr>
          <w:rFonts w:ascii="Arial" w:hAnsi="Arial" w:cs="Arial"/>
          <w:color w:val="000000"/>
          <w:sz w:val="22"/>
          <w:szCs w:val="22"/>
        </w:rPr>
        <w:t>If the CIO is wound up, the members of the CIO have no liability to contribute to its assets and no personal responsibility for settling its debts and liabilities.</w:t>
      </w:r>
    </w:p>
    <w:p w14:paraId="73D80C2C" w14:textId="77777777" w:rsidR="00AB0FDE" w:rsidRPr="002B72AC" w:rsidRDefault="00AB0FDE" w:rsidP="003E338C">
      <w:pPr>
        <w:pStyle w:val="NormalWeb"/>
        <w:ind w:left="720"/>
        <w:jc w:val="both"/>
        <w:rPr>
          <w:rFonts w:ascii="Arial" w:hAnsi="Arial" w:cs="Arial"/>
          <w:color w:val="000000"/>
          <w:sz w:val="22"/>
          <w:szCs w:val="22"/>
        </w:rPr>
      </w:pPr>
    </w:p>
    <w:p w14:paraId="79B0345F" w14:textId="7AE544AF" w:rsidR="00AB0FDE" w:rsidRPr="002B72AC" w:rsidRDefault="00AB0FDE" w:rsidP="003E338C">
      <w:pPr>
        <w:pStyle w:val="NormalWeb"/>
        <w:rPr>
          <w:rFonts w:ascii="Arial" w:hAnsi="Arial" w:cs="Arial"/>
          <w:b/>
          <w:bCs/>
          <w:color w:val="000000"/>
          <w:sz w:val="22"/>
          <w:szCs w:val="22"/>
        </w:rPr>
      </w:pPr>
      <w:r w:rsidRPr="002B72AC">
        <w:rPr>
          <w:rFonts w:ascii="Arial" w:hAnsi="Arial" w:cs="Arial"/>
          <w:b/>
          <w:bCs/>
          <w:color w:val="000000"/>
          <w:sz w:val="22"/>
          <w:szCs w:val="22"/>
        </w:rPr>
        <w:t xml:space="preserve">9. </w:t>
      </w:r>
      <w:r w:rsidR="00040625" w:rsidRPr="002B72AC">
        <w:rPr>
          <w:rFonts w:ascii="Arial" w:hAnsi="Arial" w:cs="Arial"/>
          <w:b/>
          <w:bCs/>
          <w:color w:val="000000"/>
          <w:sz w:val="22"/>
          <w:szCs w:val="22"/>
        </w:rPr>
        <w:tab/>
      </w:r>
      <w:r w:rsidRPr="002B72AC">
        <w:rPr>
          <w:rFonts w:ascii="Arial" w:hAnsi="Arial" w:cs="Arial"/>
          <w:b/>
          <w:bCs/>
          <w:color w:val="000000"/>
          <w:sz w:val="22"/>
          <w:szCs w:val="22"/>
        </w:rPr>
        <w:t>Charity trustees</w:t>
      </w:r>
    </w:p>
    <w:p w14:paraId="77D624E8" w14:textId="77777777" w:rsidR="00AB0FDE" w:rsidRPr="002B72AC" w:rsidRDefault="00AB0FDE" w:rsidP="003E338C">
      <w:pPr>
        <w:pStyle w:val="NormalWeb"/>
        <w:rPr>
          <w:rFonts w:ascii="Arial" w:hAnsi="Arial" w:cs="Arial"/>
          <w:b/>
          <w:bCs/>
          <w:color w:val="000000"/>
          <w:sz w:val="22"/>
          <w:szCs w:val="22"/>
        </w:rPr>
      </w:pPr>
      <w:r w:rsidRPr="002B72AC">
        <w:rPr>
          <w:rFonts w:ascii="Arial" w:hAnsi="Arial" w:cs="Arial"/>
          <w:b/>
          <w:bCs/>
          <w:color w:val="000000"/>
          <w:sz w:val="22"/>
          <w:szCs w:val="22"/>
        </w:rPr>
        <w:t>(1) Functions and duties of charity trustees</w:t>
      </w:r>
    </w:p>
    <w:p w14:paraId="6D52D6FC" w14:textId="77777777" w:rsidR="00AB0FDE" w:rsidRPr="002B72AC" w:rsidRDefault="00AB0FDE" w:rsidP="003E338C">
      <w:pPr>
        <w:pStyle w:val="NormalWeb"/>
        <w:rPr>
          <w:rFonts w:ascii="Arial" w:hAnsi="Arial" w:cs="Arial"/>
          <w:color w:val="000000"/>
          <w:sz w:val="22"/>
          <w:szCs w:val="22"/>
        </w:rPr>
      </w:pPr>
      <w:r w:rsidRPr="002B72AC">
        <w:rPr>
          <w:rFonts w:ascii="Arial" w:hAnsi="Arial" w:cs="Arial"/>
          <w:color w:val="000000"/>
          <w:sz w:val="22"/>
          <w:szCs w:val="22"/>
        </w:rPr>
        <w:t>The charity trustees shall manage the affairs of the CIO and may for that purpose exercise all the powers of the CIO. It is the duty of each charity trustee:</w:t>
      </w:r>
    </w:p>
    <w:p w14:paraId="28BAAC5E" w14:textId="3DE7DC38" w:rsidR="00AB0FDE" w:rsidRPr="002B72AC" w:rsidRDefault="00AB0FDE" w:rsidP="003E338C">
      <w:pPr>
        <w:pStyle w:val="NormalWeb"/>
        <w:ind w:left="720"/>
        <w:rPr>
          <w:rFonts w:ascii="Arial" w:hAnsi="Arial" w:cs="Arial"/>
          <w:color w:val="000000"/>
          <w:sz w:val="22"/>
          <w:szCs w:val="22"/>
        </w:rPr>
      </w:pPr>
      <w:r w:rsidRPr="002B72AC">
        <w:rPr>
          <w:rFonts w:ascii="Arial" w:hAnsi="Arial" w:cs="Arial"/>
          <w:color w:val="000000"/>
          <w:sz w:val="22"/>
          <w:szCs w:val="22"/>
        </w:rPr>
        <w:t>(a) to exercise his or her powers and to perform his or her functions in his or her capacity as a trustee of the CIO in the way he or she decides in good faith would be most likely to further the purposes of the CIO; and</w:t>
      </w:r>
    </w:p>
    <w:p w14:paraId="1C735BBB" w14:textId="77777777" w:rsidR="00AB0FDE" w:rsidRPr="002B72AC" w:rsidRDefault="00AB0FDE" w:rsidP="003E338C">
      <w:pPr>
        <w:pStyle w:val="NormalWeb"/>
        <w:ind w:left="720"/>
        <w:rPr>
          <w:rFonts w:ascii="Arial" w:hAnsi="Arial" w:cs="Arial"/>
          <w:color w:val="000000"/>
          <w:sz w:val="22"/>
          <w:szCs w:val="22"/>
        </w:rPr>
      </w:pPr>
      <w:r w:rsidRPr="002B72AC">
        <w:rPr>
          <w:rFonts w:ascii="Arial" w:hAnsi="Arial" w:cs="Arial"/>
          <w:color w:val="000000"/>
          <w:sz w:val="22"/>
          <w:szCs w:val="22"/>
        </w:rPr>
        <w:t xml:space="preserve">(b) to exercise, in the performance of those functions, such care and skill as is reasonable in the circumstances having regard </w:t>
      </w:r>
      <w:proofErr w:type="gramStart"/>
      <w:r w:rsidRPr="002B72AC">
        <w:rPr>
          <w:rFonts w:ascii="Arial" w:hAnsi="Arial" w:cs="Arial"/>
          <w:color w:val="000000"/>
          <w:sz w:val="22"/>
          <w:szCs w:val="22"/>
        </w:rPr>
        <w:t>in particular to</w:t>
      </w:r>
      <w:proofErr w:type="gramEnd"/>
      <w:r w:rsidRPr="002B72AC">
        <w:rPr>
          <w:rFonts w:ascii="Arial" w:hAnsi="Arial" w:cs="Arial"/>
          <w:color w:val="000000"/>
          <w:sz w:val="22"/>
          <w:szCs w:val="22"/>
        </w:rPr>
        <w:t>:</w:t>
      </w:r>
    </w:p>
    <w:p w14:paraId="1092D6A6" w14:textId="77777777" w:rsidR="00AB0FDE" w:rsidRPr="002B72AC" w:rsidRDefault="00AB0FDE" w:rsidP="003E338C">
      <w:pPr>
        <w:pStyle w:val="NormalWeb"/>
        <w:ind w:left="1440"/>
        <w:rPr>
          <w:rFonts w:ascii="Arial" w:hAnsi="Arial" w:cs="Arial"/>
          <w:color w:val="000000"/>
          <w:sz w:val="22"/>
          <w:szCs w:val="22"/>
        </w:rPr>
      </w:pPr>
      <w:r w:rsidRPr="002B72AC">
        <w:rPr>
          <w:rFonts w:ascii="Arial" w:hAnsi="Arial" w:cs="Arial"/>
          <w:color w:val="000000"/>
          <w:sz w:val="22"/>
          <w:szCs w:val="22"/>
        </w:rPr>
        <w:t>(</w:t>
      </w:r>
      <w:proofErr w:type="spellStart"/>
      <w:r w:rsidRPr="002B72AC">
        <w:rPr>
          <w:rFonts w:ascii="Arial" w:hAnsi="Arial" w:cs="Arial"/>
          <w:color w:val="000000"/>
          <w:sz w:val="22"/>
          <w:szCs w:val="22"/>
        </w:rPr>
        <w:t>i</w:t>
      </w:r>
      <w:proofErr w:type="spellEnd"/>
      <w:r w:rsidRPr="002B72AC">
        <w:rPr>
          <w:rFonts w:ascii="Arial" w:hAnsi="Arial" w:cs="Arial"/>
          <w:color w:val="000000"/>
          <w:sz w:val="22"/>
          <w:szCs w:val="22"/>
        </w:rPr>
        <w:t>) any special knowledge or experience that he or she has or holds himself or herself out as having; and,</w:t>
      </w:r>
    </w:p>
    <w:p w14:paraId="6C415D3E" w14:textId="77777777" w:rsidR="00AB0FDE" w:rsidRPr="002B72AC" w:rsidRDefault="00AB0FDE" w:rsidP="003E338C">
      <w:pPr>
        <w:pStyle w:val="NormalWeb"/>
        <w:ind w:left="1440"/>
        <w:rPr>
          <w:rFonts w:ascii="Arial" w:hAnsi="Arial" w:cs="Arial"/>
          <w:color w:val="000000"/>
          <w:sz w:val="22"/>
          <w:szCs w:val="22"/>
        </w:rPr>
      </w:pPr>
      <w:r w:rsidRPr="002B72AC">
        <w:rPr>
          <w:rFonts w:ascii="Arial" w:hAnsi="Arial" w:cs="Arial"/>
          <w:color w:val="000000"/>
          <w:sz w:val="22"/>
          <w:szCs w:val="22"/>
        </w:rPr>
        <w:lastRenderedPageBreak/>
        <w:t xml:space="preserve">(ii) if he or she acts as a charity trustee of the CIO </w:t>
      </w:r>
      <w:proofErr w:type="gramStart"/>
      <w:r w:rsidRPr="002B72AC">
        <w:rPr>
          <w:rFonts w:ascii="Arial" w:hAnsi="Arial" w:cs="Arial"/>
          <w:color w:val="000000"/>
          <w:sz w:val="22"/>
          <w:szCs w:val="22"/>
        </w:rPr>
        <w:t>in the course of</w:t>
      </w:r>
      <w:proofErr w:type="gramEnd"/>
      <w:r w:rsidRPr="002B72AC">
        <w:rPr>
          <w:rFonts w:ascii="Arial" w:hAnsi="Arial" w:cs="Arial"/>
          <w:color w:val="000000"/>
          <w:sz w:val="22"/>
          <w:szCs w:val="22"/>
        </w:rPr>
        <w:t xml:space="preserve"> a business or profession, to any special knowledge or experience that it is reasonable to expect of a person acting in the course of that kind of business or profession.</w:t>
      </w:r>
    </w:p>
    <w:p w14:paraId="0F2B71F4" w14:textId="77777777" w:rsidR="00EE2B53" w:rsidRPr="002B72AC" w:rsidRDefault="00EE2B53" w:rsidP="003E338C">
      <w:pPr>
        <w:pStyle w:val="NormalWeb"/>
        <w:ind w:left="720"/>
        <w:rPr>
          <w:rFonts w:ascii="Arial" w:hAnsi="Arial" w:cs="Arial"/>
          <w:color w:val="000000"/>
          <w:sz w:val="22"/>
          <w:szCs w:val="22"/>
        </w:rPr>
      </w:pPr>
    </w:p>
    <w:p w14:paraId="22A3038B" w14:textId="74E8F95B" w:rsidR="00AB0FDE" w:rsidRPr="002B72AC" w:rsidRDefault="00AB0FDE" w:rsidP="003E338C">
      <w:pPr>
        <w:pStyle w:val="NormalWeb"/>
        <w:rPr>
          <w:rFonts w:ascii="Arial" w:hAnsi="Arial" w:cs="Arial"/>
          <w:b/>
          <w:bCs/>
          <w:color w:val="000000"/>
          <w:sz w:val="22"/>
          <w:szCs w:val="22"/>
        </w:rPr>
      </w:pPr>
      <w:r w:rsidRPr="002B72AC">
        <w:rPr>
          <w:rFonts w:ascii="Arial" w:hAnsi="Arial" w:cs="Arial"/>
          <w:b/>
          <w:bCs/>
          <w:color w:val="000000"/>
          <w:sz w:val="22"/>
          <w:szCs w:val="22"/>
        </w:rPr>
        <w:t xml:space="preserve">(2) </w:t>
      </w:r>
      <w:r w:rsidR="005E36B1" w:rsidRPr="002B72AC">
        <w:rPr>
          <w:rFonts w:ascii="Arial" w:hAnsi="Arial" w:cs="Arial"/>
          <w:b/>
          <w:bCs/>
          <w:color w:val="000000"/>
          <w:sz w:val="22"/>
          <w:szCs w:val="22"/>
        </w:rPr>
        <w:tab/>
      </w:r>
      <w:r w:rsidRPr="002B72AC">
        <w:rPr>
          <w:rFonts w:ascii="Arial" w:hAnsi="Arial" w:cs="Arial"/>
          <w:b/>
          <w:bCs/>
          <w:color w:val="000000"/>
          <w:sz w:val="22"/>
          <w:szCs w:val="22"/>
        </w:rPr>
        <w:t>Eligibility for trusteeship</w:t>
      </w:r>
    </w:p>
    <w:p w14:paraId="62CBB440" w14:textId="77777777" w:rsidR="00AB0FDE" w:rsidRPr="002B72AC" w:rsidRDefault="00AB0FDE" w:rsidP="003E338C">
      <w:pPr>
        <w:pStyle w:val="NormalWeb"/>
        <w:ind w:firstLine="720"/>
        <w:rPr>
          <w:rFonts w:ascii="Arial" w:hAnsi="Arial" w:cs="Arial"/>
          <w:color w:val="000000"/>
          <w:sz w:val="22"/>
          <w:szCs w:val="22"/>
        </w:rPr>
      </w:pPr>
      <w:r w:rsidRPr="002B72AC">
        <w:rPr>
          <w:rFonts w:ascii="Arial" w:hAnsi="Arial" w:cs="Arial"/>
          <w:color w:val="000000"/>
          <w:sz w:val="22"/>
          <w:szCs w:val="22"/>
        </w:rPr>
        <w:t>(a) Every charity trustee must be a natural person.</w:t>
      </w:r>
    </w:p>
    <w:p w14:paraId="3BCEE367" w14:textId="77777777" w:rsidR="00AB0FDE" w:rsidRPr="002B72AC" w:rsidRDefault="00AB0FDE" w:rsidP="003E338C">
      <w:pPr>
        <w:pStyle w:val="NormalWeb"/>
        <w:ind w:firstLine="720"/>
        <w:rPr>
          <w:rFonts w:ascii="Arial" w:hAnsi="Arial" w:cs="Arial"/>
          <w:color w:val="000000"/>
          <w:sz w:val="22"/>
          <w:szCs w:val="22"/>
        </w:rPr>
      </w:pPr>
      <w:r w:rsidRPr="002B72AC">
        <w:rPr>
          <w:rFonts w:ascii="Arial" w:hAnsi="Arial" w:cs="Arial"/>
          <w:color w:val="000000"/>
          <w:sz w:val="22"/>
          <w:szCs w:val="22"/>
        </w:rPr>
        <w:t>(b) No individual may be appointed as a charity trustee of the CIO:</w:t>
      </w:r>
    </w:p>
    <w:p w14:paraId="343DD80D" w14:textId="75360EFB" w:rsidR="00AB0FDE" w:rsidRPr="002B72AC" w:rsidRDefault="00AB0FDE"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if he or she is under the age of 16 years; </w:t>
      </w:r>
      <w:r w:rsidR="007412C6" w:rsidRPr="002B72AC">
        <w:rPr>
          <w:rFonts w:ascii="Arial" w:hAnsi="Arial" w:cs="Arial"/>
          <w:color w:val="000000"/>
          <w:sz w:val="22"/>
          <w:szCs w:val="22"/>
        </w:rPr>
        <w:t>or if</w:t>
      </w:r>
      <w:r w:rsidRPr="002B72AC">
        <w:rPr>
          <w:rFonts w:ascii="Arial" w:hAnsi="Arial" w:cs="Arial"/>
          <w:color w:val="000000"/>
          <w:sz w:val="22"/>
          <w:szCs w:val="22"/>
        </w:rPr>
        <w:t xml:space="preserve"> he or she would automatically cease to hold office under the provisions of clause [12(1)(e)].</w:t>
      </w:r>
    </w:p>
    <w:p w14:paraId="439633C7" w14:textId="77777777" w:rsidR="00AB0FDE" w:rsidRPr="002B72AC" w:rsidRDefault="00AB0FDE"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(c) No one is entitled to act as a charity trustee whether on appointment or on any re-appointment until he or she has expressly acknowledged, in whatever way the charity trustees decide, his or her acceptance of the office of charity trustee.</w:t>
      </w:r>
    </w:p>
    <w:p w14:paraId="744D36F3" w14:textId="356AB42D" w:rsidR="00AB0FDE" w:rsidRPr="002B72AC" w:rsidRDefault="00AB0FDE"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[(d) At least one of the trustees of the CIO must be 18 years of age or over. If there is no trustee aged at least 18 years, the remaining trustees may only act to call a meeting of the charity trustees or appoint a new charity trustee.]</w:t>
      </w:r>
    </w:p>
    <w:p w14:paraId="51420A6D" w14:textId="558928CF" w:rsidR="00AB0FDE" w:rsidRPr="002B72AC" w:rsidRDefault="00AB0FDE" w:rsidP="003E338C">
      <w:pPr>
        <w:pStyle w:val="NormalWeb"/>
        <w:rPr>
          <w:rFonts w:ascii="Arial" w:hAnsi="Arial" w:cs="Arial"/>
          <w:b/>
          <w:bCs/>
          <w:color w:val="000000"/>
          <w:sz w:val="22"/>
          <w:szCs w:val="22"/>
        </w:rPr>
      </w:pPr>
      <w:r w:rsidRPr="002B72AC">
        <w:rPr>
          <w:rFonts w:ascii="Arial" w:hAnsi="Arial" w:cs="Arial"/>
          <w:b/>
          <w:bCs/>
          <w:color w:val="000000"/>
          <w:sz w:val="22"/>
          <w:szCs w:val="22"/>
        </w:rPr>
        <w:t>(3)</w:t>
      </w:r>
      <w:r w:rsidR="005E36B1" w:rsidRPr="002B72AC">
        <w:rPr>
          <w:rFonts w:ascii="Arial" w:hAnsi="Arial" w:cs="Arial"/>
          <w:b/>
          <w:bCs/>
          <w:color w:val="000000"/>
          <w:sz w:val="22"/>
          <w:szCs w:val="22"/>
        </w:rPr>
        <w:tab/>
      </w:r>
      <w:r w:rsidRPr="002B72AC">
        <w:rPr>
          <w:rFonts w:ascii="Arial" w:hAnsi="Arial" w:cs="Arial"/>
          <w:b/>
          <w:bCs/>
          <w:color w:val="000000"/>
          <w:sz w:val="22"/>
          <w:szCs w:val="22"/>
        </w:rPr>
        <w:t xml:space="preserve"> Number of charity trustees</w:t>
      </w:r>
    </w:p>
    <w:p w14:paraId="087F0D2B" w14:textId="517C4866" w:rsidR="00AB0FDE" w:rsidRPr="002B72AC" w:rsidRDefault="00AB0FDE"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(a) There must be at least </w:t>
      </w:r>
      <w:r w:rsidR="002C0194" w:rsidRPr="002B72AC">
        <w:rPr>
          <w:rFonts w:ascii="Arial" w:hAnsi="Arial" w:cs="Arial"/>
          <w:color w:val="000000"/>
          <w:sz w:val="22"/>
          <w:szCs w:val="22"/>
        </w:rPr>
        <w:t xml:space="preserve">two </w:t>
      </w:r>
      <w:r w:rsidRPr="002B72AC">
        <w:rPr>
          <w:rFonts w:ascii="Arial" w:hAnsi="Arial" w:cs="Arial"/>
          <w:color w:val="000000"/>
          <w:sz w:val="22"/>
          <w:szCs w:val="22"/>
        </w:rPr>
        <w:t>charity trustees. If the number</w:t>
      </w:r>
      <w:r w:rsidR="00466A8E" w:rsidRPr="002B72AC">
        <w:rPr>
          <w:rFonts w:ascii="Arial" w:hAnsi="Arial" w:cs="Arial"/>
          <w:color w:val="000000"/>
          <w:sz w:val="22"/>
          <w:szCs w:val="22"/>
        </w:rPr>
        <w:t xml:space="preserve"> </w:t>
      </w:r>
      <w:r w:rsidRPr="002B72AC">
        <w:rPr>
          <w:rFonts w:ascii="Arial" w:hAnsi="Arial" w:cs="Arial"/>
          <w:color w:val="000000"/>
          <w:sz w:val="22"/>
          <w:szCs w:val="22"/>
        </w:rPr>
        <w:t>falls below this minimum, the remaining trustee or trustees may act only to call a meeting of the charity trustees or appoint a new charity trustee.</w:t>
      </w:r>
    </w:p>
    <w:p w14:paraId="7555C5CF" w14:textId="3C79D870" w:rsidR="00AB0FDE" w:rsidRPr="002B72AC" w:rsidRDefault="00AB0FDE" w:rsidP="003E338C">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(b) The maximum number of charity trustees </w:t>
      </w:r>
      <w:r w:rsidR="00680B2E" w:rsidRPr="002B72AC">
        <w:rPr>
          <w:rFonts w:ascii="Arial" w:hAnsi="Arial" w:cs="Arial"/>
          <w:color w:val="000000"/>
          <w:sz w:val="22"/>
          <w:szCs w:val="22"/>
        </w:rPr>
        <w:t>will be</w:t>
      </w:r>
      <w:r w:rsidR="0076212F" w:rsidRPr="002B72AC">
        <w:rPr>
          <w:rFonts w:ascii="Arial" w:hAnsi="Arial" w:cs="Arial"/>
          <w:color w:val="000000"/>
          <w:sz w:val="22"/>
          <w:szCs w:val="22"/>
        </w:rPr>
        <w:t xml:space="preserve"> 12. </w:t>
      </w:r>
      <w:r w:rsidRPr="002B72AC">
        <w:rPr>
          <w:rFonts w:ascii="Arial" w:hAnsi="Arial" w:cs="Arial"/>
          <w:color w:val="000000"/>
          <w:sz w:val="22"/>
          <w:szCs w:val="22"/>
        </w:rPr>
        <w:t>The charity trustees may not appoint any charity trustee if as a result the number of charity trustees would exceed the maximum.</w:t>
      </w:r>
    </w:p>
    <w:p w14:paraId="352DC436" w14:textId="276BB401" w:rsidR="0090489D" w:rsidRPr="002B72AC" w:rsidRDefault="0090489D" w:rsidP="003E338C">
      <w:pPr>
        <w:pStyle w:val="NormalWeb"/>
        <w:rPr>
          <w:rFonts w:ascii="Arial" w:hAnsi="Arial" w:cs="Arial"/>
          <w:b/>
          <w:bCs/>
          <w:color w:val="000000"/>
          <w:sz w:val="22"/>
          <w:szCs w:val="22"/>
        </w:rPr>
      </w:pPr>
      <w:r w:rsidRPr="002B72AC">
        <w:rPr>
          <w:rFonts w:ascii="Arial" w:hAnsi="Arial" w:cs="Arial"/>
          <w:b/>
          <w:bCs/>
          <w:color w:val="000000"/>
          <w:sz w:val="22"/>
          <w:szCs w:val="22"/>
        </w:rPr>
        <w:t xml:space="preserve">(4) </w:t>
      </w:r>
      <w:r w:rsidR="005E36B1" w:rsidRPr="002B72AC">
        <w:rPr>
          <w:rFonts w:ascii="Arial" w:hAnsi="Arial" w:cs="Arial"/>
          <w:b/>
          <w:bCs/>
          <w:color w:val="000000"/>
          <w:sz w:val="22"/>
          <w:szCs w:val="22"/>
        </w:rPr>
        <w:tab/>
      </w:r>
      <w:r w:rsidRPr="002B72AC">
        <w:rPr>
          <w:rFonts w:ascii="Arial" w:hAnsi="Arial" w:cs="Arial"/>
          <w:b/>
          <w:bCs/>
          <w:color w:val="000000"/>
          <w:sz w:val="22"/>
          <w:szCs w:val="22"/>
        </w:rPr>
        <w:t>First charity trustees</w:t>
      </w:r>
    </w:p>
    <w:p w14:paraId="37CD114D" w14:textId="3B2C952E" w:rsidR="0090489D" w:rsidRPr="002B72AC" w:rsidRDefault="006D5C90" w:rsidP="003E338C">
      <w:pPr>
        <w:pStyle w:val="NormalWeb"/>
        <w:rPr>
          <w:rFonts w:ascii="Arial" w:hAnsi="Arial" w:cs="Arial"/>
          <w:color w:val="000000"/>
          <w:sz w:val="22"/>
          <w:szCs w:val="22"/>
        </w:rPr>
      </w:pPr>
      <w:r w:rsidRPr="002B72AC">
        <w:rPr>
          <w:rFonts w:ascii="Arial" w:hAnsi="Arial" w:cs="Arial"/>
          <w:color w:val="000000"/>
          <w:sz w:val="22"/>
          <w:szCs w:val="22"/>
        </w:rPr>
        <w:t>[a]</w:t>
      </w:r>
      <w:r w:rsidR="00A42224" w:rsidRPr="002B72AC">
        <w:rPr>
          <w:rFonts w:ascii="Arial" w:hAnsi="Arial" w:cs="Arial"/>
          <w:color w:val="000000"/>
          <w:sz w:val="22"/>
          <w:szCs w:val="22"/>
        </w:rPr>
        <w:t xml:space="preserve"> </w:t>
      </w:r>
      <w:proofErr w:type="gramStart"/>
      <w:r w:rsidR="0090489D" w:rsidRPr="002B72AC">
        <w:rPr>
          <w:rFonts w:ascii="Arial" w:hAnsi="Arial" w:cs="Arial"/>
          <w:color w:val="000000"/>
          <w:sz w:val="22"/>
          <w:szCs w:val="22"/>
        </w:rPr>
        <w:t>The</w:t>
      </w:r>
      <w:proofErr w:type="gramEnd"/>
      <w:r w:rsidR="0090489D" w:rsidRPr="002B72AC">
        <w:rPr>
          <w:rFonts w:ascii="Arial" w:hAnsi="Arial" w:cs="Arial"/>
          <w:color w:val="000000"/>
          <w:sz w:val="22"/>
          <w:szCs w:val="22"/>
        </w:rPr>
        <w:t xml:space="preserve"> first charity trustees are as </w:t>
      </w:r>
      <w:r w:rsidR="00E513A1" w:rsidRPr="002B72AC">
        <w:rPr>
          <w:rFonts w:ascii="Arial" w:hAnsi="Arial" w:cs="Arial"/>
          <w:color w:val="000000"/>
          <w:sz w:val="22"/>
          <w:szCs w:val="22"/>
        </w:rPr>
        <w:t>follows,</w:t>
      </w:r>
      <w:r w:rsidR="0090489D" w:rsidRPr="002B72AC">
        <w:rPr>
          <w:rFonts w:ascii="Arial" w:hAnsi="Arial" w:cs="Arial"/>
          <w:color w:val="000000"/>
          <w:sz w:val="22"/>
          <w:szCs w:val="22"/>
        </w:rPr>
        <w:t xml:space="preserve"> and are appointed for the following terms –</w:t>
      </w:r>
    </w:p>
    <w:p w14:paraId="511D8DF7" w14:textId="745B545C" w:rsidR="0090489D" w:rsidRPr="002B72AC" w:rsidRDefault="00E513A1" w:rsidP="00506427">
      <w:pPr>
        <w:pStyle w:val="NormalWeb"/>
        <w:ind w:firstLine="720"/>
        <w:jc w:val="both"/>
        <w:rPr>
          <w:rFonts w:ascii="Arial" w:hAnsi="Arial" w:cs="Arial"/>
          <w:color w:val="000000"/>
          <w:sz w:val="22"/>
          <w:szCs w:val="22"/>
        </w:rPr>
      </w:pPr>
      <w:r w:rsidRPr="002B72AC">
        <w:rPr>
          <w:rFonts w:ascii="Arial" w:hAnsi="Arial" w:cs="Arial"/>
          <w:color w:val="000000"/>
          <w:sz w:val="22"/>
          <w:szCs w:val="22"/>
        </w:rPr>
        <w:t>Jo</w:t>
      </w:r>
      <w:r w:rsidR="00616FA8" w:rsidRPr="002B72AC">
        <w:rPr>
          <w:rFonts w:ascii="Arial" w:hAnsi="Arial" w:cs="Arial"/>
          <w:color w:val="000000"/>
          <w:sz w:val="22"/>
          <w:szCs w:val="22"/>
        </w:rPr>
        <w:t>hn Lee Wingham</w:t>
      </w:r>
      <w:r w:rsidR="0090489D" w:rsidRPr="002B72AC">
        <w:rPr>
          <w:rFonts w:ascii="Arial" w:hAnsi="Arial" w:cs="Arial"/>
          <w:color w:val="000000"/>
          <w:sz w:val="22"/>
          <w:szCs w:val="22"/>
        </w:rPr>
        <w:t>……………………………………</w:t>
      </w:r>
      <w:r w:rsidR="008416FA" w:rsidRPr="002B72AC">
        <w:rPr>
          <w:rFonts w:ascii="Arial" w:hAnsi="Arial" w:cs="Arial"/>
          <w:color w:val="000000"/>
          <w:sz w:val="22"/>
          <w:szCs w:val="22"/>
        </w:rPr>
        <w:t>for 4 years</w:t>
      </w:r>
    </w:p>
    <w:p w14:paraId="7EB8E846" w14:textId="56C4CF7E" w:rsidR="00045A01" w:rsidRPr="002B72AC" w:rsidRDefault="00616FA8" w:rsidP="00045A01">
      <w:pPr>
        <w:pStyle w:val="NormalWeb"/>
        <w:ind w:firstLine="720"/>
        <w:jc w:val="both"/>
        <w:rPr>
          <w:rFonts w:ascii="Arial" w:hAnsi="Arial" w:cs="Arial"/>
          <w:color w:val="000000"/>
          <w:sz w:val="22"/>
          <w:szCs w:val="22"/>
        </w:rPr>
      </w:pPr>
      <w:r w:rsidRPr="002B72AC">
        <w:rPr>
          <w:rFonts w:ascii="Arial" w:hAnsi="Arial" w:cs="Arial"/>
          <w:color w:val="000000"/>
          <w:sz w:val="22"/>
          <w:szCs w:val="22"/>
        </w:rPr>
        <w:t>Gaynor Diane Wingham</w:t>
      </w:r>
      <w:r w:rsidR="00A03A7A" w:rsidRPr="002B72AC">
        <w:rPr>
          <w:rFonts w:ascii="Arial" w:hAnsi="Arial" w:cs="Arial"/>
          <w:color w:val="000000"/>
          <w:sz w:val="22"/>
          <w:szCs w:val="22"/>
        </w:rPr>
        <w:t xml:space="preserve"> </w:t>
      </w:r>
      <w:r w:rsidR="00045A01" w:rsidRPr="002B72AC">
        <w:rPr>
          <w:rFonts w:ascii="Arial" w:hAnsi="Arial" w:cs="Arial"/>
          <w:color w:val="000000"/>
          <w:sz w:val="22"/>
          <w:szCs w:val="22"/>
        </w:rPr>
        <w:t>……………………………  for 4 years</w:t>
      </w:r>
    </w:p>
    <w:p w14:paraId="064AB0B7" w14:textId="7180D373" w:rsidR="00045A01" w:rsidRPr="002B72AC" w:rsidRDefault="00A03A7A" w:rsidP="00045A01">
      <w:pPr>
        <w:pStyle w:val="NormalWeb"/>
        <w:ind w:firstLine="720"/>
        <w:jc w:val="both"/>
        <w:rPr>
          <w:rFonts w:ascii="Arial" w:hAnsi="Arial" w:cs="Arial"/>
          <w:color w:val="000000"/>
          <w:sz w:val="22"/>
          <w:szCs w:val="22"/>
        </w:rPr>
      </w:pPr>
      <w:r w:rsidRPr="002B72AC">
        <w:rPr>
          <w:rFonts w:ascii="Arial" w:hAnsi="Arial" w:cs="Arial"/>
          <w:color w:val="000000"/>
          <w:sz w:val="22"/>
          <w:szCs w:val="22"/>
        </w:rPr>
        <w:t xml:space="preserve">Carol </w:t>
      </w:r>
      <w:r w:rsidR="007E4E8C" w:rsidRPr="002B72AC">
        <w:rPr>
          <w:rFonts w:ascii="Arial" w:hAnsi="Arial" w:cs="Arial"/>
          <w:color w:val="000000"/>
          <w:sz w:val="22"/>
          <w:szCs w:val="22"/>
        </w:rPr>
        <w:t xml:space="preserve">Louise </w:t>
      </w:r>
      <w:r w:rsidRPr="002B72AC">
        <w:rPr>
          <w:rFonts w:ascii="Arial" w:hAnsi="Arial" w:cs="Arial"/>
          <w:color w:val="000000"/>
          <w:sz w:val="22"/>
          <w:szCs w:val="22"/>
        </w:rPr>
        <w:t>Holmwood</w:t>
      </w:r>
      <w:r w:rsidR="00307D2F" w:rsidRPr="002B72AC">
        <w:rPr>
          <w:rFonts w:ascii="Arial" w:hAnsi="Arial" w:cs="Arial"/>
          <w:color w:val="000000"/>
          <w:sz w:val="22"/>
          <w:szCs w:val="22"/>
        </w:rPr>
        <w:t xml:space="preserve">   </w:t>
      </w:r>
      <w:r w:rsidR="00045A01" w:rsidRPr="002B72AC">
        <w:rPr>
          <w:rFonts w:ascii="Arial" w:hAnsi="Arial" w:cs="Arial"/>
          <w:color w:val="000000"/>
          <w:sz w:val="22"/>
          <w:szCs w:val="22"/>
        </w:rPr>
        <w:t>……………………………for 4 years</w:t>
      </w:r>
    </w:p>
    <w:p w14:paraId="4F49BA53" w14:textId="0D88B987" w:rsidR="00045A01" w:rsidRPr="002B72AC" w:rsidRDefault="000564A6" w:rsidP="00045A01">
      <w:pPr>
        <w:pStyle w:val="NormalWeb"/>
        <w:ind w:firstLine="720"/>
        <w:jc w:val="both"/>
        <w:rPr>
          <w:rFonts w:ascii="Arial" w:hAnsi="Arial" w:cs="Arial"/>
          <w:color w:val="000000"/>
          <w:sz w:val="22"/>
          <w:szCs w:val="22"/>
        </w:rPr>
      </w:pPr>
      <w:r w:rsidRPr="002B72AC">
        <w:rPr>
          <w:rFonts w:ascii="Arial" w:hAnsi="Arial" w:cs="Arial"/>
          <w:color w:val="000000"/>
          <w:sz w:val="22"/>
          <w:szCs w:val="22"/>
        </w:rPr>
        <w:t xml:space="preserve">Ian </w:t>
      </w:r>
      <w:r w:rsidR="007E4E8C" w:rsidRPr="002B72AC">
        <w:rPr>
          <w:rFonts w:ascii="Arial" w:hAnsi="Arial" w:cs="Arial"/>
          <w:color w:val="000000"/>
          <w:sz w:val="22"/>
          <w:szCs w:val="22"/>
        </w:rPr>
        <w:t xml:space="preserve">David </w:t>
      </w:r>
      <w:r w:rsidRPr="002B72AC">
        <w:rPr>
          <w:rFonts w:ascii="Arial" w:hAnsi="Arial" w:cs="Arial"/>
          <w:color w:val="000000"/>
          <w:sz w:val="22"/>
          <w:szCs w:val="22"/>
        </w:rPr>
        <w:t>Barnet</w:t>
      </w:r>
      <w:r w:rsidR="00045A01" w:rsidRPr="002B72AC">
        <w:rPr>
          <w:rFonts w:ascii="Arial" w:hAnsi="Arial" w:cs="Arial"/>
          <w:color w:val="000000"/>
          <w:sz w:val="22"/>
          <w:szCs w:val="22"/>
        </w:rPr>
        <w:t>……………………………………… for 4 years</w:t>
      </w:r>
    </w:p>
    <w:p w14:paraId="2C029334" w14:textId="74BC5CA7" w:rsidR="00045A01" w:rsidRPr="002B72AC" w:rsidRDefault="000564A6" w:rsidP="00045A01">
      <w:pPr>
        <w:pStyle w:val="NormalWeb"/>
        <w:ind w:firstLine="720"/>
        <w:jc w:val="both"/>
        <w:rPr>
          <w:rFonts w:ascii="Arial" w:hAnsi="Arial" w:cs="Arial"/>
          <w:color w:val="000000"/>
          <w:sz w:val="22"/>
          <w:szCs w:val="22"/>
        </w:rPr>
      </w:pPr>
      <w:r w:rsidRPr="002B72AC">
        <w:rPr>
          <w:rFonts w:ascii="Arial" w:hAnsi="Arial" w:cs="Arial"/>
          <w:color w:val="000000"/>
          <w:sz w:val="22"/>
          <w:szCs w:val="22"/>
        </w:rPr>
        <w:t xml:space="preserve">Dereck </w:t>
      </w:r>
      <w:r w:rsidR="00441962" w:rsidRPr="002B72AC">
        <w:rPr>
          <w:rFonts w:ascii="Arial" w:hAnsi="Arial" w:cs="Arial"/>
          <w:color w:val="000000"/>
          <w:sz w:val="22"/>
          <w:szCs w:val="22"/>
        </w:rPr>
        <w:t xml:space="preserve">John </w:t>
      </w:r>
      <w:proofErr w:type="gramStart"/>
      <w:r w:rsidRPr="002B72AC">
        <w:rPr>
          <w:rFonts w:ascii="Arial" w:hAnsi="Arial" w:cs="Arial"/>
          <w:color w:val="000000"/>
          <w:sz w:val="22"/>
          <w:szCs w:val="22"/>
        </w:rPr>
        <w:t>Wright</w:t>
      </w:r>
      <w:r w:rsidR="00260588" w:rsidRPr="002B72AC">
        <w:rPr>
          <w:rFonts w:ascii="Arial" w:hAnsi="Arial" w:cs="Arial"/>
          <w:color w:val="000000"/>
          <w:sz w:val="22"/>
          <w:szCs w:val="22"/>
        </w:rPr>
        <w:t xml:space="preserve">  </w:t>
      </w:r>
      <w:r w:rsidR="00045A01" w:rsidRPr="002B72AC">
        <w:rPr>
          <w:rFonts w:ascii="Arial" w:hAnsi="Arial" w:cs="Arial"/>
          <w:color w:val="000000"/>
          <w:sz w:val="22"/>
          <w:szCs w:val="22"/>
        </w:rPr>
        <w:t>…</w:t>
      </w:r>
      <w:proofErr w:type="gramEnd"/>
      <w:r w:rsidR="00045A01" w:rsidRPr="002B72AC">
        <w:rPr>
          <w:rFonts w:ascii="Arial" w:hAnsi="Arial" w:cs="Arial"/>
          <w:color w:val="000000"/>
          <w:sz w:val="22"/>
          <w:szCs w:val="22"/>
        </w:rPr>
        <w:t>………………………………for 4 years</w:t>
      </w:r>
    </w:p>
    <w:p w14:paraId="6D7A49AB" w14:textId="77777777" w:rsidR="00B46D3B" w:rsidRPr="002B72AC" w:rsidRDefault="00B46D3B" w:rsidP="00081622">
      <w:pPr>
        <w:pStyle w:val="NormalWeb"/>
        <w:ind w:left="720"/>
        <w:rPr>
          <w:rFonts w:ascii="Arial" w:hAnsi="Arial" w:cs="Arial"/>
          <w:color w:val="000000"/>
          <w:sz w:val="22"/>
          <w:szCs w:val="22"/>
        </w:rPr>
      </w:pPr>
    </w:p>
    <w:p w14:paraId="6A7D5CBD" w14:textId="274A6E68" w:rsidR="00AD605A" w:rsidRPr="002B72AC" w:rsidRDefault="006D5C90" w:rsidP="00081622">
      <w:pPr>
        <w:pStyle w:val="NormalWeb"/>
        <w:ind w:left="720"/>
        <w:rPr>
          <w:rFonts w:ascii="Arial" w:hAnsi="Arial" w:cs="Arial"/>
          <w:color w:val="000000"/>
          <w:sz w:val="22"/>
          <w:szCs w:val="22"/>
        </w:rPr>
      </w:pPr>
      <w:r w:rsidRPr="002B72AC">
        <w:rPr>
          <w:rFonts w:ascii="Arial" w:hAnsi="Arial" w:cs="Arial"/>
          <w:color w:val="000000"/>
          <w:sz w:val="22"/>
          <w:szCs w:val="22"/>
        </w:rPr>
        <w:t>[</w:t>
      </w:r>
      <w:r w:rsidR="00081622" w:rsidRPr="002B72AC">
        <w:rPr>
          <w:rFonts w:ascii="Arial" w:hAnsi="Arial" w:cs="Arial"/>
          <w:color w:val="000000"/>
          <w:sz w:val="22"/>
          <w:szCs w:val="22"/>
        </w:rPr>
        <w:t>c</w:t>
      </w:r>
      <w:r w:rsidRPr="002B72AC">
        <w:rPr>
          <w:rFonts w:ascii="Arial" w:hAnsi="Arial" w:cs="Arial"/>
          <w:color w:val="000000"/>
          <w:sz w:val="22"/>
          <w:szCs w:val="22"/>
        </w:rPr>
        <w:t xml:space="preserve">] </w:t>
      </w:r>
      <w:r w:rsidR="003F79C7" w:rsidRPr="002B72AC">
        <w:rPr>
          <w:rFonts w:ascii="Arial" w:hAnsi="Arial" w:cs="Arial"/>
          <w:color w:val="000000"/>
          <w:sz w:val="22"/>
          <w:szCs w:val="22"/>
        </w:rPr>
        <w:t>Subsequent</w:t>
      </w:r>
      <w:r w:rsidR="00F42339" w:rsidRPr="002B72AC">
        <w:rPr>
          <w:rFonts w:ascii="Arial" w:hAnsi="Arial" w:cs="Arial"/>
          <w:color w:val="000000"/>
          <w:sz w:val="22"/>
          <w:szCs w:val="22"/>
        </w:rPr>
        <w:t xml:space="preserve"> </w:t>
      </w:r>
      <w:r w:rsidR="003F79C7" w:rsidRPr="002B72AC">
        <w:rPr>
          <w:rFonts w:ascii="Arial" w:hAnsi="Arial" w:cs="Arial"/>
          <w:color w:val="000000"/>
          <w:sz w:val="22"/>
          <w:szCs w:val="22"/>
        </w:rPr>
        <w:t xml:space="preserve">Trustees will </w:t>
      </w:r>
      <w:r w:rsidRPr="002B72AC">
        <w:rPr>
          <w:rFonts w:ascii="Arial" w:hAnsi="Arial" w:cs="Arial"/>
          <w:color w:val="000000"/>
          <w:sz w:val="22"/>
          <w:szCs w:val="22"/>
        </w:rPr>
        <w:t>be</w:t>
      </w:r>
      <w:r w:rsidR="003F79C7" w:rsidRPr="002B72AC">
        <w:rPr>
          <w:rFonts w:ascii="Arial" w:hAnsi="Arial" w:cs="Arial"/>
          <w:color w:val="000000"/>
          <w:sz w:val="22"/>
          <w:szCs w:val="22"/>
        </w:rPr>
        <w:t xml:space="preserve"> appointed for a period of </w:t>
      </w:r>
      <w:r w:rsidR="00081622" w:rsidRPr="002B72AC">
        <w:rPr>
          <w:rFonts w:ascii="Arial" w:hAnsi="Arial" w:cs="Arial"/>
          <w:color w:val="000000"/>
          <w:sz w:val="22"/>
          <w:szCs w:val="22"/>
        </w:rPr>
        <w:t xml:space="preserve">between </w:t>
      </w:r>
      <w:r w:rsidR="005733BD" w:rsidRPr="002B72AC">
        <w:rPr>
          <w:rFonts w:ascii="Arial" w:hAnsi="Arial" w:cs="Arial"/>
          <w:color w:val="000000"/>
          <w:sz w:val="22"/>
          <w:szCs w:val="22"/>
        </w:rPr>
        <w:t>1</w:t>
      </w:r>
      <w:r w:rsidR="003F79C7" w:rsidRPr="002B72AC">
        <w:rPr>
          <w:rFonts w:ascii="Arial" w:hAnsi="Arial" w:cs="Arial"/>
          <w:color w:val="000000"/>
          <w:sz w:val="22"/>
          <w:szCs w:val="22"/>
        </w:rPr>
        <w:t xml:space="preserve"> </w:t>
      </w:r>
      <w:r w:rsidR="005733BD" w:rsidRPr="002B72AC">
        <w:rPr>
          <w:rFonts w:ascii="Arial" w:hAnsi="Arial" w:cs="Arial"/>
          <w:color w:val="000000"/>
          <w:sz w:val="22"/>
          <w:szCs w:val="22"/>
        </w:rPr>
        <w:t>and 3</w:t>
      </w:r>
      <w:r w:rsidR="00207CA7" w:rsidRPr="002B72AC">
        <w:rPr>
          <w:rFonts w:ascii="Arial" w:hAnsi="Arial" w:cs="Arial"/>
          <w:color w:val="000000"/>
          <w:sz w:val="22"/>
          <w:szCs w:val="22"/>
        </w:rPr>
        <w:t xml:space="preserve"> </w:t>
      </w:r>
      <w:r w:rsidR="003F79C7" w:rsidRPr="002B72AC">
        <w:rPr>
          <w:rFonts w:ascii="Arial" w:hAnsi="Arial" w:cs="Arial"/>
          <w:color w:val="000000"/>
          <w:sz w:val="22"/>
          <w:szCs w:val="22"/>
        </w:rPr>
        <w:t>years</w:t>
      </w:r>
      <w:r w:rsidR="004A5F68" w:rsidRPr="002B72AC">
        <w:rPr>
          <w:rFonts w:ascii="Arial" w:hAnsi="Arial" w:cs="Arial"/>
          <w:color w:val="000000"/>
          <w:sz w:val="22"/>
          <w:szCs w:val="22"/>
        </w:rPr>
        <w:t xml:space="preserve"> as decided by the trustees</w:t>
      </w:r>
      <w:r w:rsidR="00207CA7" w:rsidRPr="002B72AC">
        <w:rPr>
          <w:rFonts w:ascii="Arial" w:hAnsi="Arial" w:cs="Arial"/>
          <w:color w:val="000000"/>
          <w:sz w:val="22"/>
          <w:szCs w:val="22"/>
        </w:rPr>
        <w:t>.</w:t>
      </w:r>
    </w:p>
    <w:p w14:paraId="46C4250B" w14:textId="77777777" w:rsidR="009832DD" w:rsidRPr="002B72AC" w:rsidRDefault="009832DD" w:rsidP="009832DD">
      <w:pPr>
        <w:pStyle w:val="NormalWeb"/>
        <w:rPr>
          <w:rFonts w:ascii="Arial" w:hAnsi="Arial" w:cs="Arial"/>
          <w:color w:val="000000"/>
          <w:sz w:val="22"/>
          <w:szCs w:val="22"/>
        </w:rPr>
      </w:pPr>
    </w:p>
    <w:p w14:paraId="3A91FBBE" w14:textId="31928B65" w:rsidR="009832DD" w:rsidRPr="002B72AC" w:rsidRDefault="009832DD" w:rsidP="009832DD">
      <w:pPr>
        <w:pStyle w:val="NormalWeb"/>
        <w:rPr>
          <w:rFonts w:ascii="Arial" w:hAnsi="Arial" w:cs="Arial"/>
          <w:b/>
          <w:bCs/>
          <w:color w:val="000000"/>
          <w:sz w:val="22"/>
          <w:szCs w:val="22"/>
        </w:rPr>
      </w:pPr>
      <w:r w:rsidRPr="002B72AC">
        <w:rPr>
          <w:rFonts w:ascii="Arial" w:hAnsi="Arial" w:cs="Arial"/>
          <w:b/>
          <w:bCs/>
          <w:color w:val="000000"/>
          <w:sz w:val="22"/>
          <w:szCs w:val="22"/>
        </w:rPr>
        <w:lastRenderedPageBreak/>
        <w:t xml:space="preserve">10. </w:t>
      </w:r>
      <w:r w:rsidR="00BE32B3" w:rsidRPr="002B72AC">
        <w:rPr>
          <w:rFonts w:ascii="Arial" w:hAnsi="Arial" w:cs="Arial"/>
          <w:b/>
          <w:bCs/>
          <w:color w:val="000000"/>
          <w:sz w:val="22"/>
          <w:szCs w:val="22"/>
        </w:rPr>
        <w:tab/>
      </w:r>
      <w:r w:rsidRPr="002B72AC">
        <w:rPr>
          <w:rFonts w:ascii="Arial" w:hAnsi="Arial" w:cs="Arial"/>
          <w:b/>
          <w:bCs/>
          <w:color w:val="000000"/>
          <w:sz w:val="22"/>
          <w:szCs w:val="22"/>
        </w:rPr>
        <w:t>Appointment of charity trustees</w:t>
      </w:r>
      <w:r w:rsidR="00904220" w:rsidRPr="002B72AC">
        <w:rPr>
          <w:rFonts w:ascii="Arial" w:hAnsi="Arial" w:cs="Arial"/>
          <w:b/>
          <w:bCs/>
          <w:color w:val="000000"/>
          <w:sz w:val="22"/>
          <w:szCs w:val="22"/>
        </w:rPr>
        <w:t xml:space="preserve"> and officers of the trust</w:t>
      </w:r>
    </w:p>
    <w:p w14:paraId="24803EFE" w14:textId="7DA6EEF0" w:rsidR="009832DD" w:rsidRPr="002B72AC" w:rsidRDefault="009832DD" w:rsidP="00797652">
      <w:pPr>
        <w:pStyle w:val="NormalWeb"/>
        <w:jc w:val="both"/>
        <w:rPr>
          <w:rFonts w:ascii="Arial" w:hAnsi="Arial" w:cs="Arial"/>
          <w:color w:val="000000"/>
          <w:sz w:val="22"/>
          <w:szCs w:val="22"/>
        </w:rPr>
      </w:pPr>
      <w:r w:rsidRPr="002B72AC">
        <w:rPr>
          <w:rFonts w:ascii="Arial" w:hAnsi="Arial" w:cs="Arial"/>
          <w:color w:val="000000"/>
          <w:sz w:val="22"/>
          <w:szCs w:val="22"/>
        </w:rPr>
        <w:t xml:space="preserve">(1) Apart from the first charity trustees, every trustee must be appointed for a term </w:t>
      </w:r>
      <w:r w:rsidR="00C66965" w:rsidRPr="002B72AC">
        <w:rPr>
          <w:rFonts w:ascii="Arial" w:hAnsi="Arial" w:cs="Arial"/>
          <w:color w:val="000000"/>
          <w:sz w:val="22"/>
          <w:szCs w:val="22"/>
        </w:rPr>
        <w:t>determined</w:t>
      </w:r>
      <w:r w:rsidR="00207CA7" w:rsidRPr="002B72AC">
        <w:rPr>
          <w:rFonts w:ascii="Arial" w:hAnsi="Arial" w:cs="Arial"/>
          <w:color w:val="000000"/>
          <w:sz w:val="22"/>
          <w:szCs w:val="22"/>
        </w:rPr>
        <w:t xml:space="preserve"> by the tru</w:t>
      </w:r>
      <w:r w:rsidR="00E416D0" w:rsidRPr="002B72AC">
        <w:rPr>
          <w:rFonts w:ascii="Arial" w:hAnsi="Arial" w:cs="Arial"/>
          <w:color w:val="000000"/>
          <w:sz w:val="22"/>
          <w:szCs w:val="22"/>
        </w:rPr>
        <w:t xml:space="preserve">stees </w:t>
      </w:r>
      <w:r w:rsidR="00A42224" w:rsidRPr="002B72AC">
        <w:rPr>
          <w:rFonts w:ascii="Arial" w:hAnsi="Arial" w:cs="Arial"/>
          <w:color w:val="000000"/>
          <w:sz w:val="22"/>
          <w:szCs w:val="22"/>
        </w:rPr>
        <w:t xml:space="preserve">and </w:t>
      </w:r>
      <w:r w:rsidRPr="002B72AC">
        <w:rPr>
          <w:rFonts w:ascii="Arial" w:hAnsi="Arial" w:cs="Arial"/>
          <w:color w:val="000000"/>
          <w:sz w:val="22"/>
          <w:szCs w:val="22"/>
        </w:rPr>
        <w:t>by a resolution passed at a properly convened meeting of the charity trustees.</w:t>
      </w:r>
    </w:p>
    <w:p w14:paraId="66FD5895" w14:textId="77777777" w:rsidR="009832DD" w:rsidRPr="002B72AC" w:rsidRDefault="009832DD" w:rsidP="00797652">
      <w:pPr>
        <w:pStyle w:val="NormalWeb"/>
        <w:jc w:val="both"/>
        <w:rPr>
          <w:rFonts w:ascii="Arial" w:hAnsi="Arial" w:cs="Arial"/>
          <w:color w:val="000000"/>
          <w:sz w:val="22"/>
          <w:szCs w:val="22"/>
        </w:rPr>
      </w:pPr>
      <w:r w:rsidRPr="002B72AC">
        <w:rPr>
          <w:rFonts w:ascii="Arial" w:hAnsi="Arial" w:cs="Arial"/>
          <w:color w:val="000000"/>
          <w:sz w:val="22"/>
          <w:szCs w:val="22"/>
        </w:rPr>
        <w:t>(2) In selecting individuals for appointment as charity trustees, the charity trustees must have regard to the skills, knowledge and experience needed for the effective administration of the CIO.</w:t>
      </w:r>
    </w:p>
    <w:p w14:paraId="6F0D9B7F" w14:textId="5B4DE5B0" w:rsidR="004A00B9" w:rsidRPr="002B72AC" w:rsidRDefault="00C34B3D" w:rsidP="00797652">
      <w:pPr>
        <w:pStyle w:val="NormalWeb"/>
        <w:jc w:val="both"/>
        <w:rPr>
          <w:rFonts w:ascii="Arial" w:hAnsi="Arial" w:cs="Arial"/>
          <w:color w:val="000000"/>
          <w:sz w:val="22"/>
          <w:szCs w:val="22"/>
        </w:rPr>
      </w:pPr>
      <w:r w:rsidRPr="002B72AC">
        <w:rPr>
          <w:rFonts w:ascii="Arial" w:hAnsi="Arial" w:cs="Arial"/>
          <w:color w:val="000000"/>
          <w:sz w:val="22"/>
          <w:szCs w:val="22"/>
        </w:rPr>
        <w:t xml:space="preserve">[3] </w:t>
      </w:r>
      <w:r w:rsidR="00C9406D">
        <w:rPr>
          <w:rFonts w:ascii="Arial" w:hAnsi="Arial" w:cs="Arial"/>
          <w:color w:val="000000"/>
          <w:sz w:val="22"/>
          <w:szCs w:val="22"/>
        </w:rPr>
        <w:t>T</w:t>
      </w:r>
      <w:r w:rsidRPr="002B72AC">
        <w:rPr>
          <w:rFonts w:ascii="Arial" w:hAnsi="Arial" w:cs="Arial"/>
          <w:color w:val="000000"/>
          <w:sz w:val="22"/>
          <w:szCs w:val="22"/>
        </w:rPr>
        <w:t xml:space="preserve">he </w:t>
      </w:r>
      <w:r w:rsidR="00C63C59" w:rsidRPr="002B72AC">
        <w:rPr>
          <w:rFonts w:ascii="Arial" w:hAnsi="Arial" w:cs="Arial"/>
          <w:color w:val="000000"/>
          <w:sz w:val="22"/>
          <w:szCs w:val="22"/>
        </w:rPr>
        <w:t>trustee</w:t>
      </w:r>
      <w:r w:rsidR="00C9406D">
        <w:rPr>
          <w:rFonts w:ascii="Arial" w:hAnsi="Arial" w:cs="Arial"/>
          <w:color w:val="000000"/>
          <w:sz w:val="22"/>
          <w:szCs w:val="22"/>
        </w:rPr>
        <w:t>s</w:t>
      </w:r>
      <w:r w:rsidR="00C63C59" w:rsidRPr="002B72AC">
        <w:rPr>
          <w:rFonts w:ascii="Arial" w:hAnsi="Arial" w:cs="Arial"/>
          <w:color w:val="000000"/>
          <w:sz w:val="22"/>
          <w:szCs w:val="22"/>
        </w:rPr>
        <w:t xml:space="preserve"> will b</w:t>
      </w:r>
      <w:r w:rsidR="00C5694D" w:rsidRPr="002B72AC">
        <w:rPr>
          <w:rFonts w:ascii="Arial" w:hAnsi="Arial" w:cs="Arial"/>
          <w:color w:val="000000"/>
          <w:sz w:val="22"/>
          <w:szCs w:val="22"/>
        </w:rPr>
        <w:t>y</w:t>
      </w:r>
      <w:r w:rsidR="00C63C59" w:rsidRPr="002B72AC">
        <w:rPr>
          <w:rFonts w:ascii="Arial" w:hAnsi="Arial" w:cs="Arial"/>
          <w:color w:val="000000"/>
          <w:sz w:val="22"/>
          <w:szCs w:val="22"/>
        </w:rPr>
        <w:t xml:space="preserve"> a majority vote</w:t>
      </w:r>
      <w:r w:rsidR="00C9406D">
        <w:rPr>
          <w:rFonts w:ascii="Arial" w:hAnsi="Arial" w:cs="Arial"/>
          <w:color w:val="000000"/>
          <w:sz w:val="22"/>
          <w:szCs w:val="22"/>
        </w:rPr>
        <w:t>,</w:t>
      </w:r>
      <w:r w:rsidR="00C63C59" w:rsidRPr="002B72AC">
        <w:rPr>
          <w:rFonts w:ascii="Arial" w:hAnsi="Arial" w:cs="Arial"/>
          <w:color w:val="000000"/>
          <w:sz w:val="22"/>
          <w:szCs w:val="22"/>
        </w:rPr>
        <w:t xml:space="preserve"> appoint the following </w:t>
      </w:r>
      <w:r w:rsidR="009C539C" w:rsidRPr="002B72AC">
        <w:rPr>
          <w:rFonts w:ascii="Arial" w:hAnsi="Arial" w:cs="Arial"/>
          <w:color w:val="000000"/>
          <w:sz w:val="22"/>
          <w:szCs w:val="22"/>
        </w:rPr>
        <w:t>officers.</w:t>
      </w:r>
      <w:r w:rsidR="00C5694D" w:rsidRPr="002B72AC">
        <w:rPr>
          <w:rFonts w:ascii="Arial" w:hAnsi="Arial" w:cs="Arial"/>
          <w:color w:val="000000"/>
          <w:sz w:val="22"/>
          <w:szCs w:val="22"/>
        </w:rPr>
        <w:t xml:space="preserve"> </w:t>
      </w:r>
    </w:p>
    <w:p w14:paraId="1233DE42" w14:textId="6ED17911" w:rsidR="00C5694D" w:rsidRPr="002B72AC" w:rsidRDefault="00C5694D" w:rsidP="00797652">
      <w:pPr>
        <w:pStyle w:val="NormalWeb"/>
        <w:jc w:val="both"/>
        <w:rPr>
          <w:rFonts w:ascii="Arial" w:hAnsi="Arial" w:cs="Arial"/>
          <w:color w:val="000000"/>
          <w:sz w:val="22"/>
          <w:szCs w:val="22"/>
        </w:rPr>
      </w:pPr>
      <w:r w:rsidRPr="002B72AC">
        <w:rPr>
          <w:rFonts w:ascii="Arial" w:hAnsi="Arial" w:cs="Arial"/>
          <w:color w:val="000000"/>
          <w:sz w:val="22"/>
          <w:szCs w:val="22"/>
        </w:rPr>
        <w:t xml:space="preserve">Chair, </w:t>
      </w:r>
      <w:r w:rsidR="00C9406D">
        <w:rPr>
          <w:rFonts w:ascii="Arial" w:hAnsi="Arial" w:cs="Arial"/>
          <w:color w:val="000000"/>
          <w:sz w:val="22"/>
          <w:szCs w:val="22"/>
        </w:rPr>
        <w:t>V</w:t>
      </w:r>
      <w:r w:rsidRPr="002B72AC">
        <w:rPr>
          <w:rFonts w:ascii="Arial" w:hAnsi="Arial" w:cs="Arial"/>
          <w:color w:val="000000"/>
          <w:sz w:val="22"/>
          <w:szCs w:val="22"/>
        </w:rPr>
        <w:t>ice chair</w:t>
      </w:r>
      <w:r w:rsidR="009C539C">
        <w:rPr>
          <w:rFonts w:ascii="Arial" w:hAnsi="Arial" w:cs="Arial"/>
          <w:color w:val="000000"/>
          <w:sz w:val="22"/>
          <w:szCs w:val="22"/>
        </w:rPr>
        <w:t>, and Treasurer</w:t>
      </w:r>
      <w:r w:rsidR="00682F0C" w:rsidRPr="002B72AC">
        <w:rPr>
          <w:rFonts w:ascii="Arial" w:hAnsi="Arial" w:cs="Arial"/>
          <w:color w:val="000000"/>
          <w:sz w:val="22"/>
          <w:szCs w:val="22"/>
        </w:rPr>
        <w:t xml:space="preserve">. </w:t>
      </w:r>
      <w:r w:rsidR="007D5AB6" w:rsidRPr="002B72AC">
        <w:rPr>
          <w:rFonts w:ascii="Arial" w:hAnsi="Arial" w:cs="Arial"/>
          <w:color w:val="000000"/>
          <w:sz w:val="22"/>
          <w:szCs w:val="22"/>
        </w:rPr>
        <w:t xml:space="preserve">Their duties will be agreed by the trustees and set out as an </w:t>
      </w:r>
      <w:r w:rsidR="00FD0896" w:rsidRPr="002B72AC">
        <w:rPr>
          <w:rFonts w:ascii="Arial" w:hAnsi="Arial" w:cs="Arial"/>
          <w:color w:val="000000"/>
          <w:sz w:val="22"/>
          <w:szCs w:val="22"/>
        </w:rPr>
        <w:t>addendum to this document</w:t>
      </w:r>
      <w:r w:rsidR="00CC57F3" w:rsidRPr="002B72AC">
        <w:rPr>
          <w:rFonts w:ascii="Arial" w:hAnsi="Arial" w:cs="Arial"/>
          <w:color w:val="000000"/>
          <w:sz w:val="22"/>
          <w:szCs w:val="22"/>
        </w:rPr>
        <w:t>.</w:t>
      </w:r>
      <w:r w:rsidR="000B42C0">
        <w:rPr>
          <w:rFonts w:ascii="Arial" w:hAnsi="Arial" w:cs="Arial"/>
          <w:color w:val="000000"/>
          <w:sz w:val="22"/>
          <w:szCs w:val="22"/>
        </w:rPr>
        <w:t xml:space="preserve"> In </w:t>
      </w:r>
      <w:proofErr w:type="gramStart"/>
      <w:r w:rsidR="000B42C0">
        <w:rPr>
          <w:rFonts w:ascii="Arial" w:hAnsi="Arial" w:cs="Arial"/>
          <w:color w:val="000000"/>
          <w:sz w:val="22"/>
          <w:szCs w:val="22"/>
        </w:rPr>
        <w:t>addition</w:t>
      </w:r>
      <w:proofErr w:type="gramEnd"/>
      <w:r w:rsidR="000B42C0">
        <w:rPr>
          <w:rFonts w:ascii="Arial" w:hAnsi="Arial" w:cs="Arial"/>
          <w:color w:val="000000"/>
          <w:sz w:val="22"/>
          <w:szCs w:val="22"/>
        </w:rPr>
        <w:t xml:space="preserve"> the trustees will </w:t>
      </w:r>
      <w:r w:rsidR="001B2B79">
        <w:rPr>
          <w:rFonts w:ascii="Arial" w:hAnsi="Arial" w:cs="Arial"/>
          <w:color w:val="000000"/>
          <w:sz w:val="22"/>
          <w:szCs w:val="22"/>
        </w:rPr>
        <w:t>nominate a</w:t>
      </w:r>
      <w:r w:rsidR="000B42C0">
        <w:rPr>
          <w:rFonts w:ascii="Arial" w:hAnsi="Arial" w:cs="Arial"/>
          <w:color w:val="000000"/>
          <w:sz w:val="22"/>
          <w:szCs w:val="22"/>
        </w:rPr>
        <w:t xml:space="preserve"> trustee to act as safe guarding </w:t>
      </w:r>
      <w:r w:rsidR="00D27C7D">
        <w:rPr>
          <w:rFonts w:ascii="Arial" w:hAnsi="Arial" w:cs="Arial"/>
          <w:color w:val="000000"/>
          <w:sz w:val="22"/>
          <w:szCs w:val="22"/>
        </w:rPr>
        <w:t>officer.</w:t>
      </w:r>
    </w:p>
    <w:p w14:paraId="20AFDEB0" w14:textId="77777777" w:rsidR="00B27BDF" w:rsidRDefault="00B27BDF" w:rsidP="004A00B9">
      <w:pPr>
        <w:pStyle w:val="NormalWeb"/>
        <w:rPr>
          <w:rFonts w:ascii="Arial" w:hAnsi="Arial" w:cs="Arial"/>
          <w:b/>
          <w:bCs/>
          <w:color w:val="000000"/>
          <w:sz w:val="22"/>
          <w:szCs w:val="22"/>
        </w:rPr>
      </w:pPr>
    </w:p>
    <w:p w14:paraId="0AF02725" w14:textId="7C1DDCE3" w:rsidR="004A00B9" w:rsidRPr="002B72AC" w:rsidRDefault="004A00B9" w:rsidP="004A00B9">
      <w:pPr>
        <w:pStyle w:val="NormalWeb"/>
        <w:rPr>
          <w:rFonts w:ascii="Arial" w:hAnsi="Arial" w:cs="Arial"/>
          <w:b/>
          <w:bCs/>
          <w:color w:val="000000"/>
          <w:sz w:val="22"/>
          <w:szCs w:val="22"/>
        </w:rPr>
      </w:pPr>
      <w:r w:rsidRPr="002B72AC">
        <w:rPr>
          <w:rFonts w:ascii="Arial" w:hAnsi="Arial" w:cs="Arial"/>
          <w:b/>
          <w:bCs/>
          <w:color w:val="000000"/>
          <w:sz w:val="22"/>
          <w:szCs w:val="22"/>
        </w:rPr>
        <w:t>11.</w:t>
      </w:r>
      <w:r w:rsidR="00BE32B3" w:rsidRPr="002B72AC">
        <w:rPr>
          <w:rFonts w:ascii="Arial" w:hAnsi="Arial" w:cs="Arial"/>
          <w:b/>
          <w:bCs/>
          <w:color w:val="000000"/>
          <w:sz w:val="22"/>
          <w:szCs w:val="22"/>
        </w:rPr>
        <w:tab/>
      </w:r>
      <w:r w:rsidRPr="002B72AC">
        <w:rPr>
          <w:rFonts w:ascii="Arial" w:hAnsi="Arial" w:cs="Arial"/>
          <w:b/>
          <w:bCs/>
          <w:color w:val="000000"/>
          <w:sz w:val="22"/>
          <w:szCs w:val="22"/>
        </w:rPr>
        <w:t xml:space="preserve"> Information for new charity trustees</w:t>
      </w:r>
    </w:p>
    <w:p w14:paraId="3A1A61D3" w14:textId="77777777" w:rsidR="004A00B9" w:rsidRPr="002B72AC" w:rsidRDefault="004A00B9" w:rsidP="004A00B9">
      <w:pPr>
        <w:pStyle w:val="NormalWeb"/>
        <w:rPr>
          <w:rFonts w:ascii="Arial" w:hAnsi="Arial" w:cs="Arial"/>
          <w:color w:val="000000"/>
          <w:sz w:val="22"/>
          <w:szCs w:val="22"/>
        </w:rPr>
      </w:pPr>
      <w:r w:rsidRPr="002B72AC">
        <w:rPr>
          <w:rFonts w:ascii="Arial" w:hAnsi="Arial" w:cs="Arial"/>
          <w:color w:val="000000"/>
          <w:sz w:val="22"/>
          <w:szCs w:val="22"/>
        </w:rPr>
        <w:t>The charity trustees will make available to each new charity trustee, on or before his or her first appointment:</w:t>
      </w:r>
    </w:p>
    <w:p w14:paraId="2127BC03" w14:textId="77777777" w:rsidR="004A00B9" w:rsidRPr="002B72AC" w:rsidRDefault="004A00B9" w:rsidP="001523B9">
      <w:pPr>
        <w:pStyle w:val="NormalWeb"/>
        <w:ind w:firstLine="720"/>
        <w:rPr>
          <w:rFonts w:ascii="Arial" w:hAnsi="Arial" w:cs="Arial"/>
          <w:color w:val="000000"/>
          <w:sz w:val="22"/>
          <w:szCs w:val="22"/>
        </w:rPr>
      </w:pPr>
      <w:r w:rsidRPr="002B72AC">
        <w:rPr>
          <w:rFonts w:ascii="Arial" w:hAnsi="Arial" w:cs="Arial"/>
          <w:color w:val="000000"/>
          <w:sz w:val="22"/>
          <w:szCs w:val="22"/>
        </w:rPr>
        <w:t>(a) a copy of the current version of this constitution; and</w:t>
      </w:r>
    </w:p>
    <w:p w14:paraId="0C648933" w14:textId="77777777" w:rsidR="004A00B9" w:rsidRPr="002B72AC" w:rsidRDefault="004A00B9" w:rsidP="001523B9">
      <w:pPr>
        <w:pStyle w:val="NormalWeb"/>
        <w:ind w:firstLine="720"/>
        <w:rPr>
          <w:rFonts w:ascii="Arial" w:hAnsi="Arial" w:cs="Arial"/>
          <w:color w:val="000000"/>
          <w:sz w:val="22"/>
          <w:szCs w:val="22"/>
        </w:rPr>
      </w:pPr>
      <w:r w:rsidRPr="002B72AC">
        <w:rPr>
          <w:rFonts w:ascii="Arial" w:hAnsi="Arial" w:cs="Arial"/>
          <w:color w:val="000000"/>
          <w:sz w:val="22"/>
          <w:szCs w:val="22"/>
        </w:rPr>
        <w:t>(b) a copy of the CIO’s latest Trustees’ Annual Report and statement of accounts.</w:t>
      </w:r>
    </w:p>
    <w:p w14:paraId="65C4D7D7" w14:textId="7170DBC2" w:rsidR="00AD605A" w:rsidRPr="002B72AC" w:rsidRDefault="001A4DAB" w:rsidP="00DA6713">
      <w:pPr>
        <w:pStyle w:val="NormalWeb"/>
        <w:ind w:left="720"/>
        <w:rPr>
          <w:rFonts w:ascii="Arial" w:hAnsi="Arial" w:cs="Arial"/>
          <w:color w:val="000000"/>
          <w:sz w:val="22"/>
          <w:szCs w:val="22"/>
        </w:rPr>
      </w:pPr>
      <w:r w:rsidRPr="002B72AC">
        <w:rPr>
          <w:rFonts w:ascii="Arial" w:hAnsi="Arial" w:cs="Arial"/>
          <w:color w:val="000000"/>
          <w:sz w:val="22"/>
          <w:szCs w:val="22"/>
        </w:rPr>
        <w:t xml:space="preserve">[c] </w:t>
      </w:r>
      <w:r w:rsidR="005C74E6" w:rsidRPr="002B72AC">
        <w:rPr>
          <w:rFonts w:ascii="Arial" w:hAnsi="Arial" w:cs="Arial"/>
          <w:color w:val="000000"/>
          <w:sz w:val="22"/>
          <w:szCs w:val="22"/>
        </w:rPr>
        <w:t xml:space="preserve">other relevant </w:t>
      </w:r>
      <w:r w:rsidR="00DB248D" w:rsidRPr="002B72AC">
        <w:rPr>
          <w:rFonts w:ascii="Arial" w:hAnsi="Arial" w:cs="Arial"/>
          <w:color w:val="000000"/>
          <w:sz w:val="22"/>
          <w:szCs w:val="22"/>
        </w:rPr>
        <w:t>po</w:t>
      </w:r>
      <w:r w:rsidR="00DA0362" w:rsidRPr="002B72AC">
        <w:rPr>
          <w:rFonts w:ascii="Arial" w:hAnsi="Arial" w:cs="Arial"/>
          <w:color w:val="000000"/>
          <w:sz w:val="22"/>
          <w:szCs w:val="22"/>
        </w:rPr>
        <w:t xml:space="preserve">licy </w:t>
      </w:r>
      <w:r w:rsidR="00B770E6" w:rsidRPr="002B72AC">
        <w:rPr>
          <w:rFonts w:ascii="Arial" w:hAnsi="Arial" w:cs="Arial"/>
          <w:color w:val="000000"/>
          <w:sz w:val="22"/>
          <w:szCs w:val="22"/>
        </w:rPr>
        <w:t xml:space="preserve">documents including but not limited to </w:t>
      </w:r>
      <w:r w:rsidR="00B46D3B" w:rsidRPr="002B72AC">
        <w:rPr>
          <w:rFonts w:ascii="Arial" w:hAnsi="Arial" w:cs="Arial"/>
          <w:color w:val="000000"/>
          <w:sz w:val="22"/>
          <w:szCs w:val="22"/>
        </w:rPr>
        <w:t>safeguarding</w:t>
      </w:r>
      <w:r w:rsidR="00447ADA" w:rsidRPr="002B72AC">
        <w:rPr>
          <w:rFonts w:ascii="Arial" w:hAnsi="Arial" w:cs="Arial"/>
          <w:color w:val="000000"/>
          <w:sz w:val="22"/>
          <w:szCs w:val="22"/>
        </w:rPr>
        <w:t>,</w:t>
      </w:r>
      <w:r w:rsidR="00682686" w:rsidRPr="002B72AC">
        <w:rPr>
          <w:rFonts w:ascii="Arial" w:hAnsi="Arial" w:cs="Arial"/>
          <w:color w:val="000000"/>
          <w:sz w:val="22"/>
          <w:szCs w:val="22"/>
        </w:rPr>
        <w:t xml:space="preserve"> and </w:t>
      </w:r>
      <w:r w:rsidR="00DA6713" w:rsidRPr="002B72AC">
        <w:rPr>
          <w:rFonts w:ascii="Arial" w:hAnsi="Arial" w:cs="Arial"/>
          <w:color w:val="000000"/>
          <w:sz w:val="22"/>
          <w:szCs w:val="22"/>
        </w:rPr>
        <w:t>privacy</w:t>
      </w:r>
      <w:r w:rsidR="00891D5B" w:rsidRPr="002B72AC">
        <w:rPr>
          <w:rFonts w:ascii="Arial" w:hAnsi="Arial" w:cs="Arial"/>
          <w:color w:val="000000"/>
          <w:sz w:val="22"/>
          <w:szCs w:val="22"/>
        </w:rPr>
        <w:t>.</w:t>
      </w:r>
    </w:p>
    <w:p w14:paraId="693B5C3F" w14:textId="77777777" w:rsidR="00B27BDF" w:rsidRDefault="00B27BDF" w:rsidP="00E774B8">
      <w:pPr>
        <w:pStyle w:val="NormalWeb"/>
        <w:rPr>
          <w:rFonts w:ascii="Arial" w:hAnsi="Arial" w:cs="Arial"/>
          <w:b/>
          <w:bCs/>
          <w:color w:val="000000"/>
          <w:sz w:val="22"/>
          <w:szCs w:val="22"/>
        </w:rPr>
      </w:pPr>
    </w:p>
    <w:p w14:paraId="7BA90F67" w14:textId="15FEC0E9" w:rsidR="00E774B8" w:rsidRPr="002B72AC" w:rsidRDefault="00E774B8" w:rsidP="00E774B8">
      <w:pPr>
        <w:pStyle w:val="NormalWeb"/>
        <w:rPr>
          <w:rFonts w:ascii="Arial" w:hAnsi="Arial" w:cs="Arial"/>
          <w:b/>
          <w:bCs/>
          <w:color w:val="000000"/>
          <w:sz w:val="22"/>
          <w:szCs w:val="22"/>
        </w:rPr>
      </w:pPr>
      <w:r w:rsidRPr="002B72AC">
        <w:rPr>
          <w:rFonts w:ascii="Arial" w:hAnsi="Arial" w:cs="Arial"/>
          <w:b/>
          <w:bCs/>
          <w:color w:val="000000"/>
          <w:sz w:val="22"/>
          <w:szCs w:val="22"/>
        </w:rPr>
        <w:t>2.</w:t>
      </w:r>
      <w:r w:rsidR="00BE32B3" w:rsidRPr="002B72AC">
        <w:rPr>
          <w:rFonts w:ascii="Arial" w:hAnsi="Arial" w:cs="Arial"/>
          <w:b/>
          <w:bCs/>
          <w:color w:val="000000"/>
          <w:sz w:val="22"/>
          <w:szCs w:val="22"/>
        </w:rPr>
        <w:tab/>
      </w:r>
      <w:r w:rsidRPr="002B72AC">
        <w:rPr>
          <w:rFonts w:ascii="Arial" w:hAnsi="Arial" w:cs="Arial"/>
          <w:b/>
          <w:bCs/>
          <w:color w:val="000000"/>
          <w:sz w:val="22"/>
          <w:szCs w:val="22"/>
        </w:rPr>
        <w:t xml:space="preserve"> Retirement and removal of charity trustees</w:t>
      </w:r>
    </w:p>
    <w:p w14:paraId="1FC0D6DC" w14:textId="77777777" w:rsidR="00E774B8" w:rsidRPr="002B72AC" w:rsidRDefault="00E774B8" w:rsidP="00E774B8">
      <w:pPr>
        <w:pStyle w:val="NormalWeb"/>
        <w:rPr>
          <w:rFonts w:ascii="Arial" w:hAnsi="Arial" w:cs="Arial"/>
          <w:b/>
          <w:bCs/>
          <w:color w:val="000000"/>
          <w:sz w:val="22"/>
          <w:szCs w:val="22"/>
        </w:rPr>
      </w:pPr>
      <w:r w:rsidRPr="002B72AC">
        <w:rPr>
          <w:rFonts w:ascii="Arial" w:hAnsi="Arial" w:cs="Arial"/>
          <w:color w:val="000000"/>
          <w:sz w:val="22"/>
          <w:szCs w:val="22"/>
        </w:rPr>
        <w:t>(</w:t>
      </w:r>
      <w:r w:rsidRPr="002B72AC">
        <w:rPr>
          <w:rFonts w:ascii="Arial" w:hAnsi="Arial" w:cs="Arial"/>
          <w:b/>
          <w:bCs/>
          <w:color w:val="000000"/>
          <w:sz w:val="22"/>
          <w:szCs w:val="22"/>
        </w:rPr>
        <w:t>1) A charity trustee ceases to hold office if he or she:</w:t>
      </w:r>
    </w:p>
    <w:p w14:paraId="3A0DAD9F" w14:textId="78F44D34" w:rsidR="00E774B8" w:rsidRPr="002B72AC" w:rsidRDefault="00E774B8" w:rsidP="009D5EBC">
      <w:pPr>
        <w:pStyle w:val="NormalWeb"/>
        <w:ind w:left="720"/>
        <w:rPr>
          <w:rFonts w:ascii="Arial" w:hAnsi="Arial" w:cs="Arial"/>
          <w:color w:val="000000"/>
          <w:sz w:val="22"/>
          <w:szCs w:val="22"/>
        </w:rPr>
      </w:pPr>
      <w:r w:rsidRPr="002B72AC">
        <w:rPr>
          <w:rFonts w:ascii="Arial" w:hAnsi="Arial" w:cs="Arial"/>
          <w:color w:val="000000"/>
          <w:sz w:val="22"/>
          <w:szCs w:val="22"/>
        </w:rPr>
        <w:t>(a) retires by notifying the CIO in writing (but only if enough charity trustees will remain in office when the notice of</w:t>
      </w:r>
      <w:r w:rsidR="009D5EBC" w:rsidRPr="002B72AC">
        <w:rPr>
          <w:rFonts w:ascii="Arial" w:hAnsi="Arial" w:cs="Arial"/>
          <w:color w:val="000000"/>
          <w:sz w:val="22"/>
          <w:szCs w:val="22"/>
        </w:rPr>
        <w:t xml:space="preserve"> </w:t>
      </w:r>
      <w:r w:rsidRPr="002B72AC">
        <w:rPr>
          <w:rFonts w:ascii="Arial" w:hAnsi="Arial" w:cs="Arial"/>
          <w:color w:val="000000"/>
          <w:sz w:val="22"/>
          <w:szCs w:val="22"/>
        </w:rPr>
        <w:t>resignation takes effect to form a quorum for meetings</w:t>
      </w:r>
      <w:proofErr w:type="gramStart"/>
      <w:r w:rsidRPr="002B72AC">
        <w:rPr>
          <w:rFonts w:ascii="Arial" w:hAnsi="Arial" w:cs="Arial"/>
          <w:color w:val="000000"/>
          <w:sz w:val="22"/>
          <w:szCs w:val="22"/>
        </w:rPr>
        <w:t>);</w:t>
      </w:r>
      <w:proofErr w:type="gramEnd"/>
    </w:p>
    <w:p w14:paraId="39CA84A7" w14:textId="055E2717" w:rsidR="00E774B8" w:rsidRPr="002B72AC" w:rsidRDefault="00E774B8" w:rsidP="001523B9">
      <w:pPr>
        <w:pStyle w:val="NormalWeb"/>
        <w:ind w:left="720"/>
        <w:rPr>
          <w:rFonts w:ascii="Arial" w:hAnsi="Arial" w:cs="Arial"/>
          <w:color w:val="000000"/>
          <w:sz w:val="22"/>
          <w:szCs w:val="22"/>
        </w:rPr>
      </w:pPr>
      <w:r w:rsidRPr="002B72AC">
        <w:rPr>
          <w:rFonts w:ascii="Arial" w:hAnsi="Arial" w:cs="Arial"/>
          <w:color w:val="000000"/>
          <w:sz w:val="22"/>
          <w:szCs w:val="22"/>
        </w:rPr>
        <w:t xml:space="preserve">(b) is absent without the permission of the charity trustees from all their meetings held within a period of six months and the trustees resolve that his or her office be </w:t>
      </w:r>
      <w:r w:rsidR="00571A84" w:rsidRPr="002B72AC">
        <w:rPr>
          <w:rFonts w:ascii="Arial" w:hAnsi="Arial" w:cs="Arial"/>
          <w:color w:val="000000"/>
          <w:sz w:val="22"/>
          <w:szCs w:val="22"/>
        </w:rPr>
        <w:t>vacated.</w:t>
      </w:r>
    </w:p>
    <w:p w14:paraId="2097A061" w14:textId="77777777" w:rsidR="00EF3F2F" w:rsidRPr="002B72AC" w:rsidRDefault="00EF3F2F" w:rsidP="001523B9">
      <w:pPr>
        <w:pStyle w:val="NormalWeb"/>
        <w:ind w:firstLine="720"/>
        <w:rPr>
          <w:rFonts w:ascii="Arial" w:hAnsi="Arial" w:cs="Arial"/>
          <w:color w:val="000000"/>
          <w:sz w:val="22"/>
          <w:szCs w:val="22"/>
        </w:rPr>
      </w:pPr>
      <w:r w:rsidRPr="002B72AC">
        <w:rPr>
          <w:rFonts w:ascii="Arial" w:hAnsi="Arial" w:cs="Arial"/>
          <w:color w:val="000000"/>
          <w:sz w:val="22"/>
          <w:szCs w:val="22"/>
        </w:rPr>
        <w:t xml:space="preserve">(c) </w:t>
      </w:r>
      <w:proofErr w:type="gramStart"/>
      <w:r w:rsidRPr="002B72AC">
        <w:rPr>
          <w:rFonts w:ascii="Arial" w:hAnsi="Arial" w:cs="Arial"/>
          <w:color w:val="000000"/>
          <w:sz w:val="22"/>
          <w:szCs w:val="22"/>
        </w:rPr>
        <w:t>dies;</w:t>
      </w:r>
      <w:proofErr w:type="gramEnd"/>
    </w:p>
    <w:p w14:paraId="73F07FDA" w14:textId="77777777" w:rsidR="00EF3F2F" w:rsidRPr="002B72AC" w:rsidRDefault="00EF3F2F" w:rsidP="003C7D22">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(d) in the written opinion, given to the CIO, of a registered medical practitioner treating that person, has become physically or mentally incapable of acting as a trustee and may remain so for more than three </w:t>
      </w:r>
      <w:proofErr w:type="gramStart"/>
      <w:r w:rsidRPr="002B72AC">
        <w:rPr>
          <w:rFonts w:ascii="Arial" w:hAnsi="Arial" w:cs="Arial"/>
          <w:color w:val="000000"/>
          <w:sz w:val="22"/>
          <w:szCs w:val="22"/>
        </w:rPr>
        <w:t>months;</w:t>
      </w:r>
      <w:proofErr w:type="gramEnd"/>
    </w:p>
    <w:p w14:paraId="6C65CD7F" w14:textId="77777777" w:rsidR="00EF3F2F" w:rsidRPr="002B72AC" w:rsidRDefault="00EF3F2F" w:rsidP="003C7D22">
      <w:pPr>
        <w:pStyle w:val="NormalWeb"/>
        <w:ind w:left="720"/>
        <w:jc w:val="both"/>
        <w:rPr>
          <w:rFonts w:ascii="Arial" w:hAnsi="Arial" w:cs="Arial"/>
          <w:color w:val="000000"/>
          <w:sz w:val="22"/>
          <w:szCs w:val="22"/>
        </w:rPr>
      </w:pPr>
      <w:r w:rsidRPr="002B72AC">
        <w:rPr>
          <w:rFonts w:ascii="Arial" w:hAnsi="Arial" w:cs="Arial"/>
          <w:color w:val="000000"/>
          <w:sz w:val="22"/>
          <w:szCs w:val="22"/>
        </w:rPr>
        <w:t>(e) is disqualified from acting as a charity trustee by virtue of sections 178-180 of the Charities Act 2011 (or any statutory re-enactment or modification of that provision).</w:t>
      </w:r>
    </w:p>
    <w:p w14:paraId="1FBBA6D6" w14:textId="386444F7" w:rsidR="00183889" w:rsidRPr="002B72AC" w:rsidRDefault="00183889" w:rsidP="00183889">
      <w:pPr>
        <w:pStyle w:val="NormalWeb"/>
        <w:ind w:left="720"/>
        <w:rPr>
          <w:rFonts w:ascii="Arial" w:hAnsi="Arial" w:cs="Arial"/>
          <w:sz w:val="22"/>
          <w:szCs w:val="22"/>
        </w:rPr>
      </w:pPr>
      <w:r w:rsidRPr="002B72AC">
        <w:rPr>
          <w:rFonts w:ascii="Arial" w:hAnsi="Arial" w:cs="Arial"/>
          <w:sz w:val="22"/>
          <w:szCs w:val="22"/>
        </w:rPr>
        <w:lastRenderedPageBreak/>
        <w:t xml:space="preserve">[f] Fails to follow guidelines or policies agreed by the trustees and set out as appendices to this constitution or in the opinion of </w:t>
      </w:r>
      <w:r w:rsidR="00904F75" w:rsidRPr="002B72AC">
        <w:rPr>
          <w:rFonts w:ascii="Arial" w:hAnsi="Arial" w:cs="Arial"/>
          <w:sz w:val="22"/>
          <w:szCs w:val="22"/>
        </w:rPr>
        <w:t xml:space="preserve">two thirds of </w:t>
      </w:r>
      <w:proofErr w:type="gramStart"/>
      <w:r w:rsidR="00904F75" w:rsidRPr="002B72AC">
        <w:rPr>
          <w:rFonts w:ascii="Arial" w:hAnsi="Arial" w:cs="Arial"/>
          <w:sz w:val="22"/>
          <w:szCs w:val="22"/>
        </w:rPr>
        <w:t xml:space="preserve">all </w:t>
      </w:r>
      <w:r w:rsidRPr="002B72AC">
        <w:rPr>
          <w:rFonts w:ascii="Arial" w:hAnsi="Arial" w:cs="Arial"/>
          <w:sz w:val="22"/>
          <w:szCs w:val="22"/>
        </w:rPr>
        <w:t>of</w:t>
      </w:r>
      <w:proofErr w:type="gramEnd"/>
      <w:r w:rsidRPr="002B72AC">
        <w:rPr>
          <w:rFonts w:ascii="Arial" w:hAnsi="Arial" w:cs="Arial"/>
          <w:sz w:val="22"/>
          <w:szCs w:val="22"/>
        </w:rPr>
        <w:t xml:space="preserve"> the trustees have brought the COI into disrepute by their actions or words.</w:t>
      </w:r>
    </w:p>
    <w:p w14:paraId="1889725B" w14:textId="3943F9CD" w:rsidR="00EF3F2F" w:rsidRPr="002B72AC" w:rsidRDefault="00EF3F2F" w:rsidP="003C7D22">
      <w:pPr>
        <w:pStyle w:val="NormalWeb"/>
        <w:jc w:val="both"/>
        <w:rPr>
          <w:rFonts w:ascii="Arial" w:hAnsi="Arial" w:cs="Arial"/>
          <w:color w:val="000000"/>
          <w:sz w:val="22"/>
          <w:szCs w:val="22"/>
        </w:rPr>
      </w:pPr>
      <w:r w:rsidRPr="002B72AC">
        <w:rPr>
          <w:rFonts w:ascii="Arial" w:hAnsi="Arial" w:cs="Arial"/>
          <w:color w:val="000000"/>
          <w:sz w:val="22"/>
          <w:szCs w:val="22"/>
        </w:rPr>
        <w:t>(2) Any person retiring as a charity trustee is eligible for reappointment.</w:t>
      </w:r>
    </w:p>
    <w:p w14:paraId="6BF4D237" w14:textId="7713EAF5" w:rsidR="00EF3F2F" w:rsidRPr="002B72AC" w:rsidRDefault="00EF3F2F" w:rsidP="003C7D22">
      <w:pPr>
        <w:pStyle w:val="NormalWeb"/>
        <w:jc w:val="both"/>
        <w:rPr>
          <w:rFonts w:ascii="Arial" w:hAnsi="Arial" w:cs="Arial"/>
          <w:color w:val="000000"/>
          <w:sz w:val="22"/>
          <w:szCs w:val="22"/>
        </w:rPr>
      </w:pPr>
      <w:r w:rsidRPr="002B72AC">
        <w:rPr>
          <w:rFonts w:ascii="Arial" w:hAnsi="Arial" w:cs="Arial"/>
          <w:color w:val="000000"/>
          <w:sz w:val="22"/>
          <w:szCs w:val="22"/>
        </w:rPr>
        <w:t xml:space="preserve">[(3) A charity trustee who has served for three consecutive terms may not be reappointed for a </w:t>
      </w:r>
      <w:r w:rsidR="00B32198" w:rsidRPr="002B72AC">
        <w:rPr>
          <w:rFonts w:ascii="Arial" w:hAnsi="Arial" w:cs="Arial"/>
          <w:color w:val="000000"/>
          <w:sz w:val="22"/>
          <w:szCs w:val="22"/>
        </w:rPr>
        <w:t>fourth</w:t>
      </w:r>
      <w:r w:rsidR="001523B9" w:rsidRPr="002B72AC">
        <w:rPr>
          <w:rFonts w:ascii="Arial" w:hAnsi="Arial" w:cs="Arial"/>
          <w:color w:val="000000"/>
          <w:sz w:val="22"/>
          <w:szCs w:val="22"/>
        </w:rPr>
        <w:t xml:space="preserve"> </w:t>
      </w:r>
      <w:r w:rsidRPr="002B72AC">
        <w:rPr>
          <w:rFonts w:ascii="Arial" w:hAnsi="Arial" w:cs="Arial"/>
          <w:color w:val="000000"/>
          <w:sz w:val="22"/>
          <w:szCs w:val="22"/>
        </w:rPr>
        <w:t xml:space="preserve">consecutive term but may be reappointed after an interval of at least </w:t>
      </w:r>
      <w:r w:rsidR="00C2531A" w:rsidRPr="002B72AC">
        <w:rPr>
          <w:rFonts w:ascii="Arial" w:hAnsi="Arial" w:cs="Arial"/>
          <w:color w:val="000000"/>
          <w:sz w:val="22"/>
          <w:szCs w:val="22"/>
        </w:rPr>
        <w:t>one year</w:t>
      </w:r>
      <w:r w:rsidR="00C61F59" w:rsidRPr="002B72AC">
        <w:rPr>
          <w:rFonts w:ascii="Arial" w:hAnsi="Arial" w:cs="Arial"/>
          <w:color w:val="000000"/>
          <w:sz w:val="22"/>
          <w:szCs w:val="22"/>
        </w:rPr>
        <w:t>.</w:t>
      </w:r>
    </w:p>
    <w:p w14:paraId="3645F7A5" w14:textId="77777777" w:rsidR="00B35F0B" w:rsidRPr="002B72AC" w:rsidRDefault="00B35F0B" w:rsidP="00016339">
      <w:pPr>
        <w:pStyle w:val="NormalWeb"/>
        <w:rPr>
          <w:rFonts w:ascii="Arial" w:hAnsi="Arial" w:cs="Arial"/>
          <w:b/>
          <w:bCs/>
          <w:color w:val="000000"/>
          <w:sz w:val="22"/>
          <w:szCs w:val="22"/>
        </w:rPr>
      </w:pPr>
    </w:p>
    <w:p w14:paraId="181DF730" w14:textId="204FF3BA" w:rsidR="00016339" w:rsidRPr="002B72AC" w:rsidRDefault="00016339" w:rsidP="00016339">
      <w:pPr>
        <w:pStyle w:val="NormalWeb"/>
        <w:rPr>
          <w:rFonts w:ascii="Arial" w:hAnsi="Arial" w:cs="Arial"/>
          <w:b/>
          <w:bCs/>
          <w:color w:val="000000"/>
          <w:sz w:val="22"/>
          <w:szCs w:val="22"/>
        </w:rPr>
      </w:pPr>
      <w:r w:rsidRPr="002B72AC">
        <w:rPr>
          <w:rFonts w:ascii="Arial" w:hAnsi="Arial" w:cs="Arial"/>
          <w:b/>
          <w:bCs/>
          <w:color w:val="000000"/>
          <w:sz w:val="22"/>
          <w:szCs w:val="22"/>
        </w:rPr>
        <w:t xml:space="preserve">13. </w:t>
      </w:r>
      <w:r w:rsidR="00BE32B3" w:rsidRPr="002B72AC">
        <w:rPr>
          <w:rFonts w:ascii="Arial" w:hAnsi="Arial" w:cs="Arial"/>
          <w:b/>
          <w:bCs/>
          <w:color w:val="000000"/>
          <w:sz w:val="22"/>
          <w:szCs w:val="22"/>
        </w:rPr>
        <w:tab/>
      </w:r>
      <w:r w:rsidRPr="002B72AC">
        <w:rPr>
          <w:rFonts w:ascii="Arial" w:hAnsi="Arial" w:cs="Arial"/>
          <w:b/>
          <w:bCs/>
          <w:color w:val="000000"/>
          <w:sz w:val="22"/>
          <w:szCs w:val="22"/>
        </w:rPr>
        <w:t>Taking of decisions by charity trustees</w:t>
      </w:r>
    </w:p>
    <w:p w14:paraId="4081FEE2" w14:textId="717E84C3" w:rsidR="00016339" w:rsidRPr="002B72AC" w:rsidRDefault="00016339" w:rsidP="003C7D22">
      <w:pPr>
        <w:pStyle w:val="NormalWeb"/>
        <w:jc w:val="both"/>
        <w:rPr>
          <w:rFonts w:ascii="Arial" w:hAnsi="Arial" w:cs="Arial"/>
          <w:color w:val="000000"/>
          <w:sz w:val="22"/>
          <w:szCs w:val="22"/>
        </w:rPr>
      </w:pPr>
      <w:r w:rsidRPr="002B72AC">
        <w:rPr>
          <w:rFonts w:ascii="Arial" w:hAnsi="Arial" w:cs="Arial"/>
          <w:color w:val="000000"/>
          <w:sz w:val="22"/>
          <w:szCs w:val="22"/>
        </w:rPr>
        <w:t>Any decision may be taken either</w:t>
      </w:r>
      <w:r w:rsidR="00976A4C" w:rsidRPr="002B72AC">
        <w:rPr>
          <w:rFonts w:ascii="Arial" w:hAnsi="Arial" w:cs="Arial"/>
          <w:color w:val="000000"/>
          <w:sz w:val="22"/>
          <w:szCs w:val="22"/>
        </w:rPr>
        <w:t xml:space="preserve"> </w:t>
      </w:r>
      <w:r w:rsidRPr="002B72AC">
        <w:rPr>
          <w:rFonts w:ascii="Arial" w:hAnsi="Arial" w:cs="Arial"/>
          <w:color w:val="000000"/>
          <w:sz w:val="22"/>
          <w:szCs w:val="22"/>
        </w:rPr>
        <w:t>at a meeting of the charity trustees; or</w:t>
      </w:r>
    </w:p>
    <w:p w14:paraId="561BF4CC" w14:textId="4C7AC833" w:rsidR="00016339" w:rsidRPr="002B72AC" w:rsidRDefault="00016339" w:rsidP="003C7D22">
      <w:pPr>
        <w:pStyle w:val="NormalWeb"/>
        <w:jc w:val="both"/>
        <w:rPr>
          <w:rFonts w:ascii="Arial" w:hAnsi="Arial" w:cs="Arial"/>
          <w:color w:val="000000"/>
          <w:sz w:val="22"/>
          <w:szCs w:val="22"/>
        </w:rPr>
      </w:pPr>
      <w:r w:rsidRPr="002B72AC">
        <w:rPr>
          <w:rFonts w:ascii="Arial" w:hAnsi="Arial" w:cs="Arial"/>
          <w:color w:val="000000"/>
          <w:sz w:val="22"/>
          <w:szCs w:val="22"/>
        </w:rPr>
        <w:t xml:space="preserve">by resolution in writing [or electronic form] agreed by a majority of </w:t>
      </w:r>
      <w:proofErr w:type="gramStart"/>
      <w:r w:rsidRPr="002B72AC">
        <w:rPr>
          <w:rFonts w:ascii="Arial" w:hAnsi="Arial" w:cs="Arial"/>
          <w:color w:val="000000"/>
          <w:sz w:val="22"/>
          <w:szCs w:val="22"/>
        </w:rPr>
        <w:t>all of</w:t>
      </w:r>
      <w:proofErr w:type="gramEnd"/>
      <w:r w:rsidRPr="002B72AC">
        <w:rPr>
          <w:rFonts w:ascii="Arial" w:hAnsi="Arial" w:cs="Arial"/>
          <w:color w:val="000000"/>
          <w:sz w:val="22"/>
          <w:szCs w:val="22"/>
        </w:rPr>
        <w:t xml:space="preserve"> the charity trustees, which may comprise either a single document or several documents containing the text of the resolution in like form to which the majority of all of the charity trustees has signified their agreement. Such a resolution shall be effective provided that</w:t>
      </w:r>
    </w:p>
    <w:p w14:paraId="098B2801" w14:textId="1EA60DD9" w:rsidR="00016339" w:rsidRPr="002B72AC" w:rsidRDefault="006E1A64" w:rsidP="003C7D22">
      <w:pPr>
        <w:pStyle w:val="NormalWeb"/>
        <w:jc w:val="both"/>
        <w:rPr>
          <w:rFonts w:ascii="Arial" w:hAnsi="Arial" w:cs="Arial"/>
          <w:color w:val="000000"/>
          <w:sz w:val="22"/>
          <w:szCs w:val="22"/>
        </w:rPr>
      </w:pPr>
      <w:r w:rsidRPr="002B72AC">
        <w:rPr>
          <w:rFonts w:ascii="Arial" w:hAnsi="Arial" w:cs="Arial"/>
          <w:color w:val="000000"/>
          <w:sz w:val="22"/>
          <w:szCs w:val="22"/>
        </w:rPr>
        <w:t>[1]</w:t>
      </w:r>
      <w:r w:rsidR="00016339" w:rsidRPr="002B72AC">
        <w:rPr>
          <w:rFonts w:ascii="Arial" w:hAnsi="Arial" w:cs="Arial"/>
          <w:color w:val="000000"/>
          <w:sz w:val="22"/>
          <w:szCs w:val="22"/>
        </w:rPr>
        <w:t xml:space="preserve">a copy of the proposed resolution has been sent, at or as near as reasonably practicable to the same time, to </w:t>
      </w:r>
      <w:proofErr w:type="gramStart"/>
      <w:r w:rsidR="00016339" w:rsidRPr="002B72AC">
        <w:rPr>
          <w:rFonts w:ascii="Arial" w:hAnsi="Arial" w:cs="Arial"/>
          <w:color w:val="000000"/>
          <w:sz w:val="22"/>
          <w:szCs w:val="22"/>
        </w:rPr>
        <w:t>all of</w:t>
      </w:r>
      <w:proofErr w:type="gramEnd"/>
      <w:r w:rsidR="00016339" w:rsidRPr="002B72AC">
        <w:rPr>
          <w:rFonts w:ascii="Arial" w:hAnsi="Arial" w:cs="Arial"/>
          <w:color w:val="000000"/>
          <w:sz w:val="22"/>
          <w:szCs w:val="22"/>
        </w:rPr>
        <w:t xml:space="preserve"> the charity trustees; and</w:t>
      </w:r>
    </w:p>
    <w:p w14:paraId="346B736A" w14:textId="77777777" w:rsidR="0021015E" w:rsidRPr="002B72AC" w:rsidRDefault="00016339" w:rsidP="003C7D22">
      <w:pPr>
        <w:pStyle w:val="NormalWeb"/>
        <w:jc w:val="both"/>
        <w:rPr>
          <w:rFonts w:ascii="Arial" w:hAnsi="Arial" w:cs="Arial"/>
          <w:color w:val="000000"/>
          <w:sz w:val="22"/>
          <w:szCs w:val="22"/>
        </w:rPr>
      </w:pPr>
      <w:r w:rsidRPr="002B72AC">
        <w:rPr>
          <w:rFonts w:ascii="Arial" w:hAnsi="Arial" w:cs="Arial"/>
          <w:color w:val="000000"/>
          <w:sz w:val="22"/>
          <w:szCs w:val="22"/>
        </w:rPr>
        <w:t xml:space="preserve"> the majority of </w:t>
      </w:r>
      <w:proofErr w:type="gramStart"/>
      <w:r w:rsidRPr="002B72AC">
        <w:rPr>
          <w:rFonts w:ascii="Arial" w:hAnsi="Arial" w:cs="Arial"/>
          <w:color w:val="000000"/>
          <w:sz w:val="22"/>
          <w:szCs w:val="22"/>
        </w:rPr>
        <w:t>all of</w:t>
      </w:r>
      <w:proofErr w:type="gramEnd"/>
      <w:r w:rsidRPr="002B72AC">
        <w:rPr>
          <w:rFonts w:ascii="Arial" w:hAnsi="Arial" w:cs="Arial"/>
          <w:color w:val="000000"/>
          <w:sz w:val="22"/>
          <w:szCs w:val="22"/>
        </w:rPr>
        <w:t xml:space="preserve"> the charity trustees has signified agreement to the resolution in a document or </w:t>
      </w:r>
      <w:r w:rsidR="00CB5B69" w:rsidRPr="002B72AC">
        <w:rPr>
          <w:rFonts w:ascii="Arial" w:hAnsi="Arial" w:cs="Arial"/>
          <w:color w:val="000000"/>
          <w:sz w:val="22"/>
          <w:szCs w:val="22"/>
        </w:rPr>
        <w:t>documents</w:t>
      </w:r>
      <w:r w:rsidR="00DD25FB" w:rsidRPr="002B72AC">
        <w:rPr>
          <w:rFonts w:ascii="Arial" w:hAnsi="Arial" w:cs="Arial"/>
          <w:color w:val="000000"/>
          <w:sz w:val="22"/>
          <w:szCs w:val="22"/>
        </w:rPr>
        <w:t xml:space="preserve"> </w:t>
      </w:r>
      <w:r w:rsidR="00CB5B69" w:rsidRPr="002B72AC">
        <w:rPr>
          <w:rFonts w:ascii="Arial" w:hAnsi="Arial" w:cs="Arial"/>
          <w:color w:val="000000"/>
          <w:sz w:val="22"/>
          <w:szCs w:val="22"/>
        </w:rPr>
        <w:t xml:space="preserve">which has or have been authenticated by their signature, </w:t>
      </w:r>
    </w:p>
    <w:p w14:paraId="61DE802B" w14:textId="1D7EF284" w:rsidR="00CB5B69" w:rsidRPr="002B72AC" w:rsidRDefault="00A902B2" w:rsidP="003C7D22">
      <w:pPr>
        <w:pStyle w:val="NormalWeb"/>
        <w:jc w:val="both"/>
        <w:rPr>
          <w:rFonts w:ascii="Arial" w:hAnsi="Arial" w:cs="Arial"/>
          <w:color w:val="000000"/>
          <w:sz w:val="22"/>
          <w:szCs w:val="22"/>
        </w:rPr>
      </w:pPr>
      <w:r w:rsidRPr="002B72AC">
        <w:rPr>
          <w:rFonts w:ascii="Arial" w:hAnsi="Arial" w:cs="Arial"/>
          <w:color w:val="000000"/>
          <w:sz w:val="22"/>
          <w:szCs w:val="22"/>
        </w:rPr>
        <w:t xml:space="preserve">[2] or </w:t>
      </w:r>
      <w:r w:rsidR="00CB5B69" w:rsidRPr="002B72AC">
        <w:rPr>
          <w:rFonts w:ascii="Arial" w:hAnsi="Arial" w:cs="Arial"/>
          <w:color w:val="000000"/>
          <w:sz w:val="22"/>
          <w:szCs w:val="22"/>
        </w:rPr>
        <w:t>by a statement of their identity accompanying the document or documents, or in such other manner as the charity trustees have previously resolved, and delivered to the CIO at its principal office or such other place as the trustees may resolve within 28 days of the circulation date.</w:t>
      </w:r>
    </w:p>
    <w:p w14:paraId="2FE7E829" w14:textId="42888AF2" w:rsidR="00CB5B69" w:rsidRPr="002B72AC" w:rsidRDefault="00CB5B69" w:rsidP="00CB5B69">
      <w:pPr>
        <w:pStyle w:val="NormalWeb"/>
        <w:rPr>
          <w:rFonts w:ascii="Arial" w:hAnsi="Arial" w:cs="Arial"/>
          <w:b/>
          <w:bCs/>
          <w:color w:val="000000"/>
          <w:sz w:val="22"/>
          <w:szCs w:val="22"/>
        </w:rPr>
      </w:pPr>
      <w:r w:rsidRPr="002B72AC">
        <w:rPr>
          <w:rFonts w:ascii="Arial" w:hAnsi="Arial" w:cs="Arial"/>
          <w:b/>
          <w:bCs/>
          <w:color w:val="000000"/>
          <w:sz w:val="22"/>
          <w:szCs w:val="22"/>
        </w:rPr>
        <w:t xml:space="preserve">14. </w:t>
      </w:r>
      <w:r w:rsidR="00CA567A" w:rsidRPr="002B72AC">
        <w:rPr>
          <w:rFonts w:ascii="Arial" w:hAnsi="Arial" w:cs="Arial"/>
          <w:b/>
          <w:bCs/>
          <w:color w:val="000000"/>
          <w:sz w:val="22"/>
          <w:szCs w:val="22"/>
        </w:rPr>
        <w:tab/>
      </w:r>
      <w:r w:rsidRPr="002B72AC">
        <w:rPr>
          <w:rFonts w:ascii="Arial" w:hAnsi="Arial" w:cs="Arial"/>
          <w:b/>
          <w:bCs/>
          <w:color w:val="000000"/>
          <w:sz w:val="22"/>
          <w:szCs w:val="22"/>
        </w:rPr>
        <w:t>Delegation by charity trustees</w:t>
      </w:r>
    </w:p>
    <w:p w14:paraId="6EC22E01" w14:textId="69202303" w:rsidR="00CB5B69" w:rsidRPr="002B72AC" w:rsidRDefault="00CB5B69" w:rsidP="008E24E6">
      <w:pPr>
        <w:pStyle w:val="NormalWeb"/>
        <w:jc w:val="both"/>
        <w:rPr>
          <w:rFonts w:ascii="Arial" w:hAnsi="Arial" w:cs="Arial"/>
          <w:color w:val="000000"/>
          <w:sz w:val="22"/>
          <w:szCs w:val="22"/>
        </w:rPr>
      </w:pPr>
      <w:r w:rsidRPr="002B72AC">
        <w:rPr>
          <w:rFonts w:ascii="Arial" w:hAnsi="Arial" w:cs="Arial"/>
          <w:color w:val="000000"/>
          <w:sz w:val="22"/>
          <w:szCs w:val="22"/>
        </w:rPr>
        <w:t xml:space="preserve">(1) The charity trustees may delegate any of their powers or functions to a committee or committees, and, if they do, they shall determine the terms and conditions on which the delegation is made. The charity trustees may at any time alter those terms and </w:t>
      </w:r>
      <w:r w:rsidR="00371C81" w:rsidRPr="002B72AC">
        <w:rPr>
          <w:rFonts w:ascii="Arial" w:hAnsi="Arial" w:cs="Arial"/>
          <w:color w:val="000000"/>
          <w:sz w:val="22"/>
          <w:szCs w:val="22"/>
        </w:rPr>
        <w:t>conditions or</w:t>
      </w:r>
      <w:r w:rsidRPr="002B72AC">
        <w:rPr>
          <w:rFonts w:ascii="Arial" w:hAnsi="Arial" w:cs="Arial"/>
          <w:color w:val="000000"/>
          <w:sz w:val="22"/>
          <w:szCs w:val="22"/>
        </w:rPr>
        <w:t xml:space="preserve"> revoke the delegation.</w:t>
      </w:r>
    </w:p>
    <w:p w14:paraId="2A6BD6A6" w14:textId="77777777" w:rsidR="00CB5B69" w:rsidRPr="002B72AC" w:rsidRDefault="00CB5B69" w:rsidP="008E24E6">
      <w:pPr>
        <w:pStyle w:val="NormalWeb"/>
        <w:jc w:val="both"/>
        <w:rPr>
          <w:rFonts w:ascii="Arial" w:hAnsi="Arial" w:cs="Arial"/>
          <w:color w:val="000000"/>
          <w:sz w:val="22"/>
          <w:szCs w:val="22"/>
        </w:rPr>
      </w:pPr>
      <w:r w:rsidRPr="002B72AC">
        <w:rPr>
          <w:rFonts w:ascii="Arial" w:hAnsi="Arial" w:cs="Arial"/>
          <w:color w:val="000000"/>
          <w:sz w:val="22"/>
          <w:szCs w:val="22"/>
        </w:rPr>
        <w:t>(2) This power is in addition to the power of delegation in the General Regulations and any other power of delegation available to the charity trustees, but is subject to the following requirements:</w:t>
      </w:r>
    </w:p>
    <w:p w14:paraId="06166291" w14:textId="4EDD33E4" w:rsidR="00CB5B69" w:rsidRPr="002B72AC" w:rsidRDefault="00CB5B69" w:rsidP="008E24E6">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(a) a committee may consist of two or more persons, but at least one member of each committee must be a charity </w:t>
      </w:r>
      <w:r w:rsidR="00371C81" w:rsidRPr="002B72AC">
        <w:rPr>
          <w:rFonts w:ascii="Arial" w:hAnsi="Arial" w:cs="Arial"/>
          <w:color w:val="000000"/>
          <w:sz w:val="22"/>
          <w:szCs w:val="22"/>
        </w:rPr>
        <w:t>trustee.</w:t>
      </w:r>
    </w:p>
    <w:p w14:paraId="23D01A5C" w14:textId="77777777" w:rsidR="00CB5B69" w:rsidRPr="002B72AC" w:rsidRDefault="00CB5B69" w:rsidP="008E24E6">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(b) the acts and proceedings of any committee must be brought to the attention of the charity trustees </w:t>
      </w:r>
      <w:proofErr w:type="gramStart"/>
      <w:r w:rsidRPr="002B72AC">
        <w:rPr>
          <w:rFonts w:ascii="Arial" w:hAnsi="Arial" w:cs="Arial"/>
          <w:color w:val="000000"/>
          <w:sz w:val="22"/>
          <w:szCs w:val="22"/>
        </w:rPr>
        <w:t>as a whole as</w:t>
      </w:r>
      <w:proofErr w:type="gramEnd"/>
      <w:r w:rsidRPr="002B72AC">
        <w:rPr>
          <w:rFonts w:ascii="Arial" w:hAnsi="Arial" w:cs="Arial"/>
          <w:color w:val="000000"/>
          <w:sz w:val="22"/>
          <w:szCs w:val="22"/>
        </w:rPr>
        <w:t xml:space="preserve"> soon as is reasonably practicable; and</w:t>
      </w:r>
    </w:p>
    <w:p w14:paraId="0190126B" w14:textId="2A0DAA89" w:rsidR="00CB5B69" w:rsidRPr="002B72AC" w:rsidRDefault="00CB5B69" w:rsidP="008E24E6">
      <w:pPr>
        <w:pStyle w:val="NormalWeb"/>
        <w:ind w:left="720"/>
        <w:jc w:val="both"/>
        <w:rPr>
          <w:rFonts w:ascii="Arial" w:hAnsi="Arial" w:cs="Arial"/>
          <w:color w:val="000000"/>
          <w:sz w:val="22"/>
          <w:szCs w:val="22"/>
        </w:rPr>
      </w:pPr>
      <w:r w:rsidRPr="002B72AC">
        <w:rPr>
          <w:rFonts w:ascii="Arial" w:hAnsi="Arial" w:cs="Arial"/>
          <w:color w:val="000000"/>
          <w:sz w:val="22"/>
          <w:szCs w:val="22"/>
        </w:rPr>
        <w:t>(c) the charity trustees shall from time to time review the arrangements which they have made for the deleg</w:t>
      </w:r>
      <w:r w:rsidR="004F46E6" w:rsidRPr="002B72AC">
        <w:rPr>
          <w:rFonts w:ascii="Arial" w:hAnsi="Arial" w:cs="Arial"/>
          <w:color w:val="000000"/>
          <w:sz w:val="22"/>
          <w:szCs w:val="22"/>
        </w:rPr>
        <w:t>ation</w:t>
      </w:r>
      <w:r w:rsidR="00B52769" w:rsidRPr="002B72AC">
        <w:rPr>
          <w:rFonts w:ascii="Arial" w:hAnsi="Arial" w:cs="Arial"/>
          <w:color w:val="000000"/>
          <w:sz w:val="22"/>
          <w:szCs w:val="22"/>
        </w:rPr>
        <w:t xml:space="preserve"> of their powers</w:t>
      </w:r>
      <w:r w:rsidR="004F46E6" w:rsidRPr="002B72AC">
        <w:rPr>
          <w:rFonts w:ascii="Arial" w:hAnsi="Arial" w:cs="Arial"/>
          <w:color w:val="000000"/>
          <w:sz w:val="22"/>
          <w:szCs w:val="22"/>
        </w:rPr>
        <w:t>.</w:t>
      </w:r>
    </w:p>
    <w:p w14:paraId="065FD5B8" w14:textId="01099421" w:rsidR="000662D6" w:rsidRPr="002B72AC" w:rsidRDefault="000662D6" w:rsidP="000662D6">
      <w:pPr>
        <w:pStyle w:val="NormalWeb"/>
        <w:rPr>
          <w:rFonts w:ascii="Arial" w:hAnsi="Arial" w:cs="Arial"/>
          <w:b/>
          <w:bCs/>
          <w:color w:val="000000"/>
          <w:sz w:val="22"/>
          <w:szCs w:val="22"/>
        </w:rPr>
      </w:pPr>
      <w:r w:rsidRPr="002B72AC">
        <w:rPr>
          <w:rFonts w:ascii="Arial" w:hAnsi="Arial" w:cs="Arial"/>
          <w:b/>
          <w:bCs/>
          <w:color w:val="000000"/>
          <w:sz w:val="22"/>
          <w:szCs w:val="22"/>
        </w:rPr>
        <w:t>15.</w:t>
      </w:r>
      <w:r w:rsidR="00CA567A" w:rsidRPr="002B72AC">
        <w:rPr>
          <w:rFonts w:ascii="Arial" w:hAnsi="Arial" w:cs="Arial"/>
          <w:b/>
          <w:bCs/>
          <w:color w:val="000000"/>
          <w:sz w:val="22"/>
          <w:szCs w:val="22"/>
        </w:rPr>
        <w:tab/>
      </w:r>
      <w:r w:rsidRPr="002B72AC">
        <w:rPr>
          <w:rFonts w:ascii="Arial" w:hAnsi="Arial" w:cs="Arial"/>
          <w:b/>
          <w:bCs/>
          <w:color w:val="000000"/>
          <w:sz w:val="22"/>
          <w:szCs w:val="22"/>
        </w:rPr>
        <w:t xml:space="preserve"> Meetings of charity trustees</w:t>
      </w:r>
    </w:p>
    <w:p w14:paraId="25969DCE" w14:textId="77777777" w:rsidR="000662D6" w:rsidRPr="002B72AC" w:rsidRDefault="000662D6" w:rsidP="00B35F0B">
      <w:pPr>
        <w:pStyle w:val="NormalWeb"/>
        <w:jc w:val="both"/>
        <w:rPr>
          <w:rFonts w:ascii="Arial" w:hAnsi="Arial" w:cs="Arial"/>
          <w:b/>
          <w:bCs/>
          <w:color w:val="000000"/>
          <w:sz w:val="22"/>
          <w:szCs w:val="22"/>
        </w:rPr>
      </w:pPr>
      <w:r w:rsidRPr="002B72AC">
        <w:rPr>
          <w:rFonts w:ascii="Arial" w:hAnsi="Arial" w:cs="Arial"/>
          <w:b/>
          <w:bCs/>
          <w:color w:val="000000"/>
          <w:sz w:val="22"/>
          <w:szCs w:val="22"/>
        </w:rPr>
        <w:lastRenderedPageBreak/>
        <w:t>(1) Calling meetings</w:t>
      </w:r>
    </w:p>
    <w:p w14:paraId="1E30B6E3" w14:textId="77777777" w:rsidR="000662D6" w:rsidRPr="002B72AC" w:rsidRDefault="000662D6" w:rsidP="00B35F0B">
      <w:pPr>
        <w:pStyle w:val="NormalWeb"/>
        <w:ind w:firstLine="720"/>
        <w:jc w:val="both"/>
        <w:rPr>
          <w:rFonts w:ascii="Arial" w:hAnsi="Arial" w:cs="Arial"/>
          <w:color w:val="000000"/>
          <w:sz w:val="22"/>
          <w:szCs w:val="22"/>
        </w:rPr>
      </w:pPr>
      <w:r w:rsidRPr="002B72AC">
        <w:rPr>
          <w:rFonts w:ascii="Arial" w:hAnsi="Arial" w:cs="Arial"/>
          <w:color w:val="000000"/>
          <w:sz w:val="22"/>
          <w:szCs w:val="22"/>
        </w:rPr>
        <w:t>(a) Any charity trustee may call a meeting of the charity trustees.</w:t>
      </w:r>
    </w:p>
    <w:p w14:paraId="4DE4EE24" w14:textId="78F6270B" w:rsidR="000662D6" w:rsidRPr="002B72AC" w:rsidRDefault="000662D6" w:rsidP="00B35F0B">
      <w:pPr>
        <w:pStyle w:val="NormalWeb"/>
        <w:ind w:left="720"/>
        <w:jc w:val="both"/>
        <w:rPr>
          <w:rFonts w:ascii="Arial" w:hAnsi="Arial" w:cs="Arial"/>
          <w:color w:val="000000"/>
          <w:sz w:val="22"/>
          <w:szCs w:val="22"/>
        </w:rPr>
      </w:pPr>
      <w:r w:rsidRPr="002B72AC">
        <w:rPr>
          <w:rFonts w:ascii="Arial" w:hAnsi="Arial" w:cs="Arial"/>
          <w:color w:val="000000"/>
          <w:sz w:val="22"/>
          <w:szCs w:val="22"/>
        </w:rPr>
        <w:t xml:space="preserve">(b) Subject to that, the charity trustees shall decide how their meetings are to be called, and </w:t>
      </w:r>
      <w:r w:rsidR="002E7FED" w:rsidRPr="002B72AC">
        <w:rPr>
          <w:rFonts w:ascii="Arial" w:hAnsi="Arial" w:cs="Arial"/>
          <w:color w:val="000000"/>
          <w:sz w:val="22"/>
          <w:szCs w:val="22"/>
        </w:rPr>
        <w:t xml:space="preserve">at </w:t>
      </w:r>
      <w:r w:rsidRPr="002B72AC">
        <w:rPr>
          <w:rFonts w:ascii="Arial" w:hAnsi="Arial" w:cs="Arial"/>
          <w:color w:val="000000"/>
          <w:sz w:val="22"/>
          <w:szCs w:val="22"/>
        </w:rPr>
        <w:t>what notice</w:t>
      </w:r>
      <w:r w:rsidR="00755373" w:rsidRPr="002B72AC">
        <w:rPr>
          <w:rFonts w:ascii="Arial" w:hAnsi="Arial" w:cs="Arial"/>
          <w:color w:val="000000"/>
          <w:sz w:val="22"/>
          <w:szCs w:val="22"/>
        </w:rPr>
        <w:t xml:space="preserve">, </w:t>
      </w:r>
      <w:r w:rsidR="00371C81" w:rsidRPr="002B72AC">
        <w:rPr>
          <w:rFonts w:ascii="Arial" w:hAnsi="Arial" w:cs="Arial"/>
          <w:color w:val="000000"/>
          <w:sz w:val="22"/>
          <w:szCs w:val="22"/>
        </w:rPr>
        <w:t xml:space="preserve">though </w:t>
      </w:r>
      <w:r w:rsidR="00755373" w:rsidRPr="002B72AC">
        <w:rPr>
          <w:rFonts w:ascii="Arial" w:hAnsi="Arial" w:cs="Arial"/>
          <w:color w:val="000000"/>
          <w:sz w:val="22"/>
          <w:szCs w:val="22"/>
        </w:rPr>
        <w:t>not less than 14 days</w:t>
      </w:r>
    </w:p>
    <w:p w14:paraId="3DDFAA32" w14:textId="77777777" w:rsidR="00140A1A" w:rsidRPr="002B72AC" w:rsidRDefault="00140A1A" w:rsidP="00B35F0B">
      <w:pPr>
        <w:pStyle w:val="NormalWeb"/>
        <w:jc w:val="both"/>
        <w:rPr>
          <w:rFonts w:ascii="Arial" w:hAnsi="Arial" w:cs="Arial"/>
          <w:b/>
          <w:bCs/>
          <w:color w:val="000000"/>
          <w:sz w:val="22"/>
          <w:szCs w:val="22"/>
        </w:rPr>
      </w:pPr>
      <w:r w:rsidRPr="002B72AC">
        <w:rPr>
          <w:rFonts w:ascii="Arial" w:hAnsi="Arial" w:cs="Arial"/>
          <w:b/>
          <w:bCs/>
          <w:color w:val="000000"/>
          <w:sz w:val="22"/>
          <w:szCs w:val="22"/>
        </w:rPr>
        <w:t>(2) Chairing of meetings</w:t>
      </w:r>
    </w:p>
    <w:p w14:paraId="48911309" w14:textId="04183DB9" w:rsidR="00140A1A" w:rsidRPr="002B72AC" w:rsidRDefault="00CC57F3" w:rsidP="00B35F0B">
      <w:pPr>
        <w:pStyle w:val="NormalWeb"/>
        <w:jc w:val="both"/>
        <w:rPr>
          <w:rFonts w:ascii="Arial" w:hAnsi="Arial" w:cs="Arial"/>
          <w:color w:val="000000"/>
          <w:sz w:val="22"/>
          <w:szCs w:val="22"/>
        </w:rPr>
      </w:pPr>
      <w:r w:rsidRPr="002B72AC">
        <w:rPr>
          <w:rFonts w:ascii="Arial" w:hAnsi="Arial" w:cs="Arial"/>
          <w:color w:val="000000"/>
          <w:sz w:val="22"/>
          <w:szCs w:val="22"/>
        </w:rPr>
        <w:t>It is expected th</w:t>
      </w:r>
      <w:r w:rsidR="0044353D" w:rsidRPr="002B72AC">
        <w:rPr>
          <w:rFonts w:ascii="Arial" w:hAnsi="Arial" w:cs="Arial"/>
          <w:color w:val="000000"/>
          <w:sz w:val="22"/>
          <w:szCs w:val="22"/>
        </w:rPr>
        <w:t>a</w:t>
      </w:r>
      <w:r w:rsidRPr="002B72AC">
        <w:rPr>
          <w:rFonts w:ascii="Arial" w:hAnsi="Arial" w:cs="Arial"/>
          <w:color w:val="000000"/>
          <w:sz w:val="22"/>
          <w:szCs w:val="22"/>
        </w:rPr>
        <w:t xml:space="preserve">t </w:t>
      </w:r>
      <w:r w:rsidR="003F2345" w:rsidRPr="002B72AC">
        <w:rPr>
          <w:rFonts w:ascii="Arial" w:hAnsi="Arial" w:cs="Arial"/>
          <w:color w:val="000000"/>
          <w:sz w:val="22"/>
          <w:szCs w:val="22"/>
        </w:rPr>
        <w:t>meeting</w:t>
      </w:r>
      <w:r w:rsidR="0044353D" w:rsidRPr="002B72AC">
        <w:rPr>
          <w:rFonts w:ascii="Arial" w:hAnsi="Arial" w:cs="Arial"/>
          <w:color w:val="000000"/>
          <w:sz w:val="22"/>
          <w:szCs w:val="22"/>
        </w:rPr>
        <w:t>s</w:t>
      </w:r>
      <w:r w:rsidR="003F2345" w:rsidRPr="002B72AC">
        <w:rPr>
          <w:rFonts w:ascii="Arial" w:hAnsi="Arial" w:cs="Arial"/>
          <w:color w:val="000000"/>
          <w:sz w:val="22"/>
          <w:szCs w:val="22"/>
        </w:rPr>
        <w:t xml:space="preserve"> will be chaired by the chair or vice chair. If for </w:t>
      </w:r>
      <w:r w:rsidR="0079518A" w:rsidRPr="002B72AC">
        <w:rPr>
          <w:rFonts w:ascii="Arial" w:hAnsi="Arial" w:cs="Arial"/>
          <w:color w:val="000000"/>
          <w:sz w:val="22"/>
          <w:szCs w:val="22"/>
        </w:rPr>
        <w:t>whatever</w:t>
      </w:r>
      <w:r w:rsidR="003F2345" w:rsidRPr="002B72AC">
        <w:rPr>
          <w:rFonts w:ascii="Arial" w:hAnsi="Arial" w:cs="Arial"/>
          <w:color w:val="000000"/>
          <w:sz w:val="22"/>
          <w:szCs w:val="22"/>
        </w:rPr>
        <w:t xml:space="preserve"> reason they are </w:t>
      </w:r>
      <w:proofErr w:type="gramStart"/>
      <w:r w:rsidR="003F2345" w:rsidRPr="002B72AC">
        <w:rPr>
          <w:rFonts w:ascii="Arial" w:hAnsi="Arial" w:cs="Arial"/>
          <w:color w:val="000000"/>
          <w:sz w:val="22"/>
          <w:szCs w:val="22"/>
        </w:rPr>
        <w:t>unavailable</w:t>
      </w:r>
      <w:proofErr w:type="gramEnd"/>
      <w:r w:rsidR="003F2345" w:rsidRPr="002B72AC">
        <w:rPr>
          <w:rFonts w:ascii="Arial" w:hAnsi="Arial" w:cs="Arial"/>
          <w:color w:val="000000"/>
          <w:sz w:val="22"/>
          <w:szCs w:val="22"/>
        </w:rPr>
        <w:t xml:space="preserve"> then </w:t>
      </w:r>
      <w:r w:rsidR="0044353D" w:rsidRPr="002B72AC">
        <w:rPr>
          <w:rFonts w:ascii="Arial" w:hAnsi="Arial" w:cs="Arial"/>
          <w:color w:val="000000"/>
          <w:sz w:val="22"/>
          <w:szCs w:val="22"/>
        </w:rPr>
        <w:t>t</w:t>
      </w:r>
      <w:r w:rsidR="00140A1A" w:rsidRPr="002B72AC">
        <w:rPr>
          <w:rFonts w:ascii="Arial" w:hAnsi="Arial" w:cs="Arial"/>
          <w:color w:val="000000"/>
          <w:sz w:val="22"/>
          <w:szCs w:val="22"/>
        </w:rPr>
        <w:t xml:space="preserve">he charity trustees may appoint one of their number to chair their meeting </w:t>
      </w:r>
    </w:p>
    <w:p w14:paraId="00941611" w14:textId="77777777" w:rsidR="00140A1A" w:rsidRPr="002B72AC" w:rsidRDefault="00140A1A" w:rsidP="00B35F0B">
      <w:pPr>
        <w:pStyle w:val="NormalWeb"/>
        <w:jc w:val="both"/>
        <w:rPr>
          <w:rFonts w:ascii="Arial" w:hAnsi="Arial" w:cs="Arial"/>
          <w:b/>
          <w:bCs/>
          <w:color w:val="000000"/>
          <w:sz w:val="22"/>
          <w:szCs w:val="22"/>
        </w:rPr>
      </w:pPr>
      <w:r w:rsidRPr="002B72AC">
        <w:rPr>
          <w:rFonts w:ascii="Arial" w:hAnsi="Arial" w:cs="Arial"/>
          <w:b/>
          <w:bCs/>
          <w:color w:val="000000"/>
          <w:sz w:val="22"/>
          <w:szCs w:val="22"/>
        </w:rPr>
        <w:t>(3) Procedure at meetings</w:t>
      </w:r>
    </w:p>
    <w:p w14:paraId="4C1F3CD4" w14:textId="77777777" w:rsidR="00140A1A" w:rsidRPr="002B72AC" w:rsidRDefault="00140A1A" w:rsidP="00B35F0B">
      <w:pPr>
        <w:pStyle w:val="NormalWeb"/>
        <w:ind w:left="720"/>
        <w:jc w:val="both"/>
        <w:rPr>
          <w:rFonts w:ascii="Arial" w:hAnsi="Arial" w:cs="Arial"/>
          <w:color w:val="000000"/>
          <w:sz w:val="22"/>
          <w:szCs w:val="22"/>
        </w:rPr>
      </w:pPr>
      <w:r w:rsidRPr="002B72AC">
        <w:rPr>
          <w:rFonts w:ascii="Arial" w:hAnsi="Arial" w:cs="Arial"/>
          <w:color w:val="000000"/>
          <w:sz w:val="22"/>
          <w:szCs w:val="22"/>
        </w:rPr>
        <w:t>(a) No decision shall be taken at a meeting unless a quorum is present at the time when the decision is taken. The quorum is two charity trustees, or the number nearest to one third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w:t>
      </w:r>
    </w:p>
    <w:p w14:paraId="194C0D3E" w14:textId="274BE327" w:rsidR="00347B97" w:rsidRPr="002B72AC" w:rsidRDefault="00140A1A" w:rsidP="00B35F0B">
      <w:pPr>
        <w:pStyle w:val="NormalWeb"/>
        <w:ind w:left="720"/>
        <w:jc w:val="both"/>
        <w:rPr>
          <w:rFonts w:ascii="Arial" w:hAnsi="Arial" w:cs="Arial"/>
          <w:color w:val="000000"/>
          <w:sz w:val="22"/>
          <w:szCs w:val="22"/>
        </w:rPr>
      </w:pPr>
      <w:r w:rsidRPr="002B72AC">
        <w:rPr>
          <w:rFonts w:ascii="Arial" w:hAnsi="Arial" w:cs="Arial"/>
          <w:color w:val="000000"/>
          <w:sz w:val="22"/>
          <w:szCs w:val="22"/>
        </w:rPr>
        <w:t>(b) Questions arising at a meeting shall be decided by a majority of those eligible to vote.</w:t>
      </w:r>
    </w:p>
    <w:p w14:paraId="6F3C0350" w14:textId="6199259A" w:rsidR="00347B97" w:rsidRPr="002B72AC" w:rsidRDefault="00347B97" w:rsidP="00B35F0B">
      <w:pPr>
        <w:pStyle w:val="NormalWeb"/>
        <w:ind w:left="720"/>
        <w:jc w:val="both"/>
        <w:rPr>
          <w:rFonts w:ascii="Arial" w:hAnsi="Arial" w:cs="Arial"/>
          <w:color w:val="000000"/>
          <w:sz w:val="22"/>
          <w:szCs w:val="22"/>
        </w:rPr>
      </w:pPr>
      <w:r w:rsidRPr="002B72AC">
        <w:rPr>
          <w:rFonts w:ascii="Arial" w:hAnsi="Arial" w:cs="Arial"/>
          <w:color w:val="000000"/>
          <w:sz w:val="22"/>
          <w:szCs w:val="22"/>
        </w:rPr>
        <w:t>c) In the case of an equality of votes, the person who chairs the meeting shall have a second or casting vote.</w:t>
      </w:r>
    </w:p>
    <w:p w14:paraId="75E2E197" w14:textId="7AD82EE9" w:rsidR="00852CB6" w:rsidRPr="002B72AC" w:rsidRDefault="00B42B75" w:rsidP="00B35F0B">
      <w:pPr>
        <w:pStyle w:val="NormalWeb"/>
        <w:ind w:firstLine="720"/>
        <w:jc w:val="both"/>
        <w:rPr>
          <w:rFonts w:ascii="Arial" w:hAnsi="Arial" w:cs="Arial"/>
          <w:color w:val="000000"/>
          <w:sz w:val="22"/>
          <w:szCs w:val="22"/>
        </w:rPr>
      </w:pPr>
      <w:r w:rsidRPr="002B72AC">
        <w:rPr>
          <w:rFonts w:ascii="Arial" w:hAnsi="Arial" w:cs="Arial"/>
          <w:color w:val="000000"/>
          <w:sz w:val="22"/>
          <w:szCs w:val="22"/>
        </w:rPr>
        <w:t xml:space="preserve">d] </w:t>
      </w:r>
      <w:r w:rsidR="00852CB6" w:rsidRPr="002B72AC">
        <w:rPr>
          <w:rFonts w:ascii="Arial" w:hAnsi="Arial" w:cs="Arial"/>
          <w:color w:val="000000"/>
          <w:sz w:val="22"/>
          <w:szCs w:val="22"/>
        </w:rPr>
        <w:t>Proxy voting and postal voting will not be permitted</w:t>
      </w:r>
      <w:r w:rsidRPr="002B72AC">
        <w:rPr>
          <w:rFonts w:ascii="Arial" w:hAnsi="Arial" w:cs="Arial"/>
          <w:color w:val="000000"/>
          <w:sz w:val="22"/>
          <w:szCs w:val="22"/>
        </w:rPr>
        <w:t>.</w:t>
      </w:r>
      <w:r w:rsidR="00852CB6" w:rsidRPr="002B72AC">
        <w:rPr>
          <w:rFonts w:ascii="Arial" w:hAnsi="Arial" w:cs="Arial"/>
          <w:color w:val="000000"/>
          <w:sz w:val="22"/>
          <w:szCs w:val="22"/>
        </w:rPr>
        <w:t xml:space="preserve">  </w:t>
      </w:r>
    </w:p>
    <w:p w14:paraId="21BE2D21" w14:textId="77777777" w:rsidR="00B27BDF" w:rsidRDefault="00B27BDF" w:rsidP="00347B97">
      <w:pPr>
        <w:pStyle w:val="NormalWeb"/>
        <w:rPr>
          <w:rFonts w:ascii="Arial" w:hAnsi="Arial" w:cs="Arial"/>
          <w:b/>
          <w:bCs/>
          <w:color w:val="000000"/>
          <w:sz w:val="22"/>
          <w:szCs w:val="22"/>
        </w:rPr>
      </w:pPr>
    </w:p>
    <w:p w14:paraId="6C581024" w14:textId="19DBD66F" w:rsidR="00347B97" w:rsidRPr="002B72AC" w:rsidRDefault="00347B97" w:rsidP="00347B97">
      <w:pPr>
        <w:pStyle w:val="NormalWeb"/>
        <w:rPr>
          <w:rFonts w:ascii="Arial" w:hAnsi="Arial" w:cs="Arial"/>
          <w:b/>
          <w:bCs/>
          <w:color w:val="000000"/>
          <w:sz w:val="22"/>
          <w:szCs w:val="22"/>
        </w:rPr>
      </w:pPr>
      <w:r w:rsidRPr="002B72AC">
        <w:rPr>
          <w:rFonts w:ascii="Arial" w:hAnsi="Arial" w:cs="Arial"/>
          <w:b/>
          <w:bCs/>
          <w:color w:val="000000"/>
          <w:sz w:val="22"/>
          <w:szCs w:val="22"/>
        </w:rPr>
        <w:t>(4) Participation in meetings by electronic means</w:t>
      </w:r>
    </w:p>
    <w:p w14:paraId="09702D7E" w14:textId="77777777" w:rsidR="00347B97" w:rsidRPr="002B72AC" w:rsidRDefault="00347B97" w:rsidP="008E24E6">
      <w:pPr>
        <w:pStyle w:val="NormalWeb"/>
        <w:ind w:left="720"/>
        <w:jc w:val="both"/>
        <w:rPr>
          <w:rFonts w:ascii="Arial" w:hAnsi="Arial" w:cs="Arial"/>
          <w:color w:val="000000"/>
          <w:sz w:val="22"/>
          <w:szCs w:val="22"/>
        </w:rPr>
      </w:pPr>
      <w:r w:rsidRPr="002B72AC">
        <w:rPr>
          <w:rFonts w:ascii="Arial" w:hAnsi="Arial" w:cs="Arial"/>
          <w:color w:val="000000"/>
          <w:sz w:val="22"/>
          <w:szCs w:val="22"/>
        </w:rPr>
        <w:t>(a) A meeting may be held by suitable electronic means agreed by the charity trustees in which each participant may communicate with all the other participants.</w:t>
      </w:r>
    </w:p>
    <w:p w14:paraId="2F8DEA5B" w14:textId="77777777" w:rsidR="00347B97" w:rsidRPr="002B72AC" w:rsidRDefault="00347B97" w:rsidP="008E24E6">
      <w:pPr>
        <w:pStyle w:val="NormalWeb"/>
        <w:ind w:left="720"/>
        <w:jc w:val="both"/>
        <w:rPr>
          <w:rFonts w:ascii="Arial" w:hAnsi="Arial" w:cs="Arial"/>
          <w:color w:val="000000"/>
          <w:sz w:val="22"/>
          <w:szCs w:val="22"/>
        </w:rPr>
      </w:pPr>
      <w:r w:rsidRPr="002B72AC">
        <w:rPr>
          <w:rFonts w:ascii="Arial" w:hAnsi="Arial" w:cs="Arial"/>
          <w:color w:val="000000"/>
          <w:sz w:val="22"/>
          <w:szCs w:val="22"/>
        </w:rPr>
        <w:t>(b) Any charity trustee participating at a meeting by suitable electronic means agreed by the charity trustees in which a participant or participants may communicate with all the other participants shall qualify as being present at the meeting.</w:t>
      </w:r>
    </w:p>
    <w:p w14:paraId="726465A5" w14:textId="77777777" w:rsidR="00347B97" w:rsidRPr="002B72AC" w:rsidRDefault="00347B97" w:rsidP="008E24E6">
      <w:pPr>
        <w:pStyle w:val="NormalWeb"/>
        <w:ind w:left="720"/>
        <w:jc w:val="both"/>
        <w:rPr>
          <w:rFonts w:ascii="Arial" w:hAnsi="Arial" w:cs="Arial"/>
          <w:color w:val="000000"/>
          <w:sz w:val="22"/>
          <w:szCs w:val="22"/>
        </w:rPr>
      </w:pPr>
      <w:r w:rsidRPr="002B72AC">
        <w:rPr>
          <w:rFonts w:ascii="Arial" w:hAnsi="Arial" w:cs="Arial"/>
          <w:color w:val="000000"/>
          <w:sz w:val="22"/>
          <w:szCs w:val="22"/>
        </w:rPr>
        <w:t>(c) Meetings held by electronic means must comply with rules for meetings, including chairing and the taking of minutes.</w:t>
      </w:r>
    </w:p>
    <w:p w14:paraId="1A0ADED0" w14:textId="77777777" w:rsidR="00811CDE" w:rsidRPr="002B72AC" w:rsidRDefault="00811CDE" w:rsidP="00347B97">
      <w:pPr>
        <w:pStyle w:val="NormalWeb"/>
        <w:rPr>
          <w:rFonts w:ascii="Arial" w:hAnsi="Arial" w:cs="Arial"/>
          <w:b/>
          <w:bCs/>
          <w:color w:val="000000"/>
          <w:sz w:val="22"/>
          <w:szCs w:val="22"/>
        </w:rPr>
      </w:pPr>
    </w:p>
    <w:p w14:paraId="109C5AD0" w14:textId="7EAECBB7" w:rsidR="00347B97" w:rsidRPr="002B72AC" w:rsidRDefault="00347B97" w:rsidP="00347B97">
      <w:pPr>
        <w:pStyle w:val="NormalWeb"/>
        <w:rPr>
          <w:rFonts w:ascii="Arial" w:hAnsi="Arial" w:cs="Arial"/>
          <w:b/>
          <w:bCs/>
          <w:color w:val="000000"/>
          <w:sz w:val="22"/>
          <w:szCs w:val="22"/>
        </w:rPr>
      </w:pPr>
      <w:r w:rsidRPr="002B72AC">
        <w:rPr>
          <w:rFonts w:ascii="Arial" w:hAnsi="Arial" w:cs="Arial"/>
          <w:b/>
          <w:bCs/>
          <w:color w:val="000000"/>
          <w:sz w:val="22"/>
          <w:szCs w:val="22"/>
        </w:rPr>
        <w:t>16.</w:t>
      </w:r>
      <w:r w:rsidR="00F65BFB" w:rsidRPr="002B72AC">
        <w:rPr>
          <w:rFonts w:ascii="Arial" w:hAnsi="Arial" w:cs="Arial"/>
          <w:b/>
          <w:bCs/>
          <w:color w:val="000000"/>
          <w:sz w:val="22"/>
          <w:szCs w:val="22"/>
        </w:rPr>
        <w:tab/>
      </w:r>
      <w:r w:rsidRPr="002B72AC">
        <w:rPr>
          <w:rFonts w:ascii="Arial" w:hAnsi="Arial" w:cs="Arial"/>
          <w:b/>
          <w:bCs/>
          <w:color w:val="000000"/>
          <w:sz w:val="22"/>
          <w:szCs w:val="22"/>
        </w:rPr>
        <w:t xml:space="preserve"> Membership of the CIO</w:t>
      </w:r>
    </w:p>
    <w:p w14:paraId="6544EDF1" w14:textId="77777777" w:rsidR="00197FBE" w:rsidRPr="002B72AC" w:rsidRDefault="00197FBE" w:rsidP="008E24E6">
      <w:pPr>
        <w:pStyle w:val="NormalWeb"/>
        <w:jc w:val="both"/>
        <w:rPr>
          <w:rFonts w:ascii="Arial" w:hAnsi="Arial" w:cs="Arial"/>
          <w:color w:val="000000"/>
          <w:sz w:val="22"/>
          <w:szCs w:val="22"/>
        </w:rPr>
      </w:pPr>
      <w:r w:rsidRPr="002B72AC">
        <w:rPr>
          <w:rFonts w:ascii="Arial" w:hAnsi="Arial" w:cs="Arial"/>
          <w:color w:val="000000"/>
          <w:sz w:val="22"/>
          <w:szCs w:val="22"/>
        </w:rPr>
        <w:t>(1) The members of the CIO shall be its charity trustees for the time being. The only persons eligible to be members of the CIO are its charity trustees. Membership of the CIO cannot be transferred to anyone else.</w:t>
      </w:r>
    </w:p>
    <w:p w14:paraId="20691D48" w14:textId="77777777" w:rsidR="00197FBE" w:rsidRPr="002B72AC" w:rsidRDefault="00197FBE" w:rsidP="008E24E6">
      <w:pPr>
        <w:pStyle w:val="NormalWeb"/>
        <w:jc w:val="both"/>
        <w:rPr>
          <w:rFonts w:ascii="Arial" w:hAnsi="Arial" w:cs="Arial"/>
          <w:color w:val="000000"/>
          <w:sz w:val="22"/>
          <w:szCs w:val="22"/>
        </w:rPr>
      </w:pPr>
      <w:r w:rsidRPr="002B72AC">
        <w:rPr>
          <w:rFonts w:ascii="Arial" w:hAnsi="Arial" w:cs="Arial"/>
          <w:color w:val="000000"/>
          <w:sz w:val="22"/>
          <w:szCs w:val="22"/>
        </w:rPr>
        <w:lastRenderedPageBreak/>
        <w:t>(2) Any member and charity trustee who ceases to be a charity trustee automatically ceases to be a member of the CIO.</w:t>
      </w:r>
    </w:p>
    <w:p w14:paraId="0D7ECEA0" w14:textId="77777777" w:rsidR="009652EB" w:rsidRDefault="009652EB" w:rsidP="00197FBE">
      <w:pPr>
        <w:pStyle w:val="NormalWeb"/>
        <w:rPr>
          <w:rFonts w:ascii="Arial" w:hAnsi="Arial" w:cs="Arial"/>
          <w:b/>
          <w:bCs/>
          <w:color w:val="000000"/>
          <w:sz w:val="22"/>
          <w:szCs w:val="22"/>
        </w:rPr>
      </w:pPr>
    </w:p>
    <w:p w14:paraId="7B9507C1" w14:textId="5AA8818C" w:rsidR="00197FBE" w:rsidRPr="002B72AC" w:rsidRDefault="00197FBE" w:rsidP="00197FBE">
      <w:pPr>
        <w:pStyle w:val="NormalWeb"/>
        <w:rPr>
          <w:rFonts w:ascii="Arial" w:hAnsi="Arial" w:cs="Arial"/>
          <w:b/>
          <w:bCs/>
          <w:color w:val="000000"/>
          <w:sz w:val="22"/>
          <w:szCs w:val="22"/>
        </w:rPr>
      </w:pPr>
      <w:r w:rsidRPr="002B72AC">
        <w:rPr>
          <w:rFonts w:ascii="Arial" w:hAnsi="Arial" w:cs="Arial"/>
          <w:b/>
          <w:bCs/>
          <w:color w:val="000000"/>
          <w:sz w:val="22"/>
          <w:szCs w:val="22"/>
        </w:rPr>
        <w:t>17.</w:t>
      </w:r>
      <w:r w:rsidR="00F65BFB" w:rsidRPr="002B72AC">
        <w:rPr>
          <w:rFonts w:ascii="Arial" w:hAnsi="Arial" w:cs="Arial"/>
          <w:b/>
          <w:bCs/>
          <w:color w:val="000000"/>
          <w:sz w:val="22"/>
          <w:szCs w:val="22"/>
        </w:rPr>
        <w:tab/>
      </w:r>
      <w:r w:rsidRPr="002B72AC">
        <w:rPr>
          <w:rFonts w:ascii="Arial" w:hAnsi="Arial" w:cs="Arial"/>
          <w:b/>
          <w:bCs/>
          <w:color w:val="000000"/>
          <w:sz w:val="22"/>
          <w:szCs w:val="22"/>
        </w:rPr>
        <w:t xml:space="preserve"> Informal or associate (non-voting) membership</w:t>
      </w:r>
    </w:p>
    <w:p w14:paraId="776CAC6B" w14:textId="0886239E" w:rsidR="00FA791D" w:rsidRPr="002B72AC" w:rsidRDefault="00AD5AB8" w:rsidP="00197FBE">
      <w:pPr>
        <w:pStyle w:val="NormalWeb"/>
        <w:rPr>
          <w:rFonts w:ascii="Arial" w:hAnsi="Arial" w:cs="Arial"/>
          <w:color w:val="000000"/>
          <w:sz w:val="22"/>
          <w:szCs w:val="22"/>
        </w:rPr>
      </w:pPr>
      <w:r w:rsidRPr="002B72AC">
        <w:rPr>
          <w:rFonts w:ascii="Arial" w:hAnsi="Arial" w:cs="Arial"/>
          <w:color w:val="000000"/>
          <w:sz w:val="22"/>
          <w:szCs w:val="22"/>
        </w:rPr>
        <w:t xml:space="preserve">It is not intended </w:t>
      </w:r>
      <w:proofErr w:type="gramStart"/>
      <w:r w:rsidRPr="002B72AC">
        <w:rPr>
          <w:rFonts w:ascii="Arial" w:hAnsi="Arial" w:cs="Arial"/>
          <w:color w:val="000000"/>
          <w:sz w:val="22"/>
          <w:szCs w:val="22"/>
        </w:rPr>
        <w:t xml:space="preserve">at this </w:t>
      </w:r>
      <w:r w:rsidR="008253DE" w:rsidRPr="002B72AC">
        <w:rPr>
          <w:rFonts w:ascii="Arial" w:hAnsi="Arial" w:cs="Arial"/>
          <w:color w:val="000000"/>
          <w:sz w:val="22"/>
          <w:szCs w:val="22"/>
        </w:rPr>
        <w:t>time</w:t>
      </w:r>
      <w:proofErr w:type="gramEnd"/>
      <w:r w:rsidR="008253DE" w:rsidRPr="002B72AC">
        <w:rPr>
          <w:rFonts w:ascii="Arial" w:hAnsi="Arial" w:cs="Arial"/>
          <w:color w:val="000000"/>
          <w:sz w:val="22"/>
          <w:szCs w:val="22"/>
        </w:rPr>
        <w:t xml:space="preserve"> to have non- voting </w:t>
      </w:r>
      <w:r w:rsidR="007621CF" w:rsidRPr="002B72AC">
        <w:rPr>
          <w:rFonts w:ascii="Arial" w:hAnsi="Arial" w:cs="Arial"/>
          <w:color w:val="000000"/>
          <w:sz w:val="22"/>
          <w:szCs w:val="22"/>
        </w:rPr>
        <w:t>membership.</w:t>
      </w:r>
    </w:p>
    <w:p w14:paraId="5137E336" w14:textId="77777777" w:rsidR="009652EB" w:rsidRDefault="009652EB" w:rsidP="00E25EB9">
      <w:pPr>
        <w:pStyle w:val="NormalWeb"/>
        <w:ind w:left="720" w:hanging="720"/>
        <w:rPr>
          <w:rFonts w:ascii="Arial" w:hAnsi="Arial" w:cs="Arial"/>
          <w:b/>
          <w:bCs/>
          <w:color w:val="000000"/>
          <w:sz w:val="22"/>
          <w:szCs w:val="22"/>
        </w:rPr>
      </w:pPr>
    </w:p>
    <w:p w14:paraId="6E467FAD" w14:textId="54C97FC7" w:rsidR="00197FBE" w:rsidRPr="002B72AC" w:rsidRDefault="00197FBE" w:rsidP="00E25EB9">
      <w:pPr>
        <w:pStyle w:val="NormalWeb"/>
        <w:ind w:left="720" w:hanging="720"/>
        <w:rPr>
          <w:rFonts w:ascii="Arial" w:hAnsi="Arial" w:cs="Arial"/>
          <w:b/>
          <w:bCs/>
          <w:color w:val="000000"/>
          <w:sz w:val="22"/>
          <w:szCs w:val="22"/>
        </w:rPr>
      </w:pPr>
      <w:r w:rsidRPr="002B72AC">
        <w:rPr>
          <w:rFonts w:ascii="Arial" w:hAnsi="Arial" w:cs="Arial"/>
          <w:b/>
          <w:bCs/>
          <w:color w:val="000000"/>
          <w:sz w:val="22"/>
          <w:szCs w:val="22"/>
        </w:rPr>
        <w:t>18.</w:t>
      </w:r>
      <w:r w:rsidR="00F65BFB" w:rsidRPr="002B72AC">
        <w:rPr>
          <w:rFonts w:ascii="Arial" w:hAnsi="Arial" w:cs="Arial"/>
          <w:b/>
          <w:bCs/>
          <w:color w:val="000000"/>
          <w:sz w:val="22"/>
          <w:szCs w:val="22"/>
        </w:rPr>
        <w:tab/>
      </w:r>
      <w:r w:rsidRPr="002B72AC">
        <w:rPr>
          <w:rFonts w:ascii="Arial" w:hAnsi="Arial" w:cs="Arial"/>
          <w:b/>
          <w:bCs/>
          <w:color w:val="000000"/>
          <w:sz w:val="22"/>
          <w:szCs w:val="22"/>
        </w:rPr>
        <w:t xml:space="preserve"> Decisions which must be made by </w:t>
      </w:r>
      <w:r w:rsidR="007621CF" w:rsidRPr="002B72AC">
        <w:rPr>
          <w:rFonts w:ascii="Arial" w:hAnsi="Arial" w:cs="Arial"/>
          <w:b/>
          <w:bCs/>
          <w:color w:val="000000"/>
          <w:sz w:val="22"/>
          <w:szCs w:val="22"/>
        </w:rPr>
        <w:t>75%</w:t>
      </w:r>
      <w:r w:rsidR="00A60313" w:rsidRPr="002B72AC">
        <w:rPr>
          <w:rFonts w:ascii="Arial" w:hAnsi="Arial" w:cs="Arial"/>
          <w:b/>
          <w:bCs/>
          <w:color w:val="000000"/>
          <w:sz w:val="22"/>
          <w:szCs w:val="22"/>
        </w:rPr>
        <w:t xml:space="preserve"> the Trustees</w:t>
      </w:r>
      <w:r w:rsidR="00BC7085" w:rsidRPr="002B72AC">
        <w:rPr>
          <w:rFonts w:ascii="Arial" w:hAnsi="Arial" w:cs="Arial"/>
          <w:b/>
          <w:bCs/>
          <w:color w:val="000000"/>
          <w:sz w:val="22"/>
          <w:szCs w:val="22"/>
        </w:rPr>
        <w:t xml:space="preserve"> [</w:t>
      </w:r>
      <w:r w:rsidRPr="002B72AC">
        <w:rPr>
          <w:rFonts w:ascii="Arial" w:hAnsi="Arial" w:cs="Arial"/>
          <w:b/>
          <w:bCs/>
          <w:color w:val="000000"/>
          <w:sz w:val="22"/>
          <w:szCs w:val="22"/>
        </w:rPr>
        <w:t>members</w:t>
      </w:r>
      <w:r w:rsidR="00BC7085" w:rsidRPr="002B72AC">
        <w:rPr>
          <w:rFonts w:ascii="Arial" w:hAnsi="Arial" w:cs="Arial"/>
          <w:b/>
          <w:bCs/>
          <w:color w:val="000000"/>
          <w:sz w:val="22"/>
          <w:szCs w:val="22"/>
        </w:rPr>
        <w:t>]</w:t>
      </w:r>
      <w:r w:rsidRPr="002B72AC">
        <w:rPr>
          <w:rFonts w:ascii="Arial" w:hAnsi="Arial" w:cs="Arial"/>
          <w:b/>
          <w:bCs/>
          <w:color w:val="000000"/>
          <w:sz w:val="22"/>
          <w:szCs w:val="22"/>
        </w:rPr>
        <w:t xml:space="preserve"> of the CIO</w:t>
      </w:r>
    </w:p>
    <w:p w14:paraId="100C8FDE" w14:textId="77777777" w:rsidR="00FA791D" w:rsidRPr="002B72AC" w:rsidRDefault="00FA791D" w:rsidP="00FA791D">
      <w:pPr>
        <w:pStyle w:val="NormalWeb"/>
        <w:rPr>
          <w:rFonts w:ascii="Arial" w:hAnsi="Arial" w:cs="Arial"/>
          <w:b/>
          <w:bCs/>
          <w:color w:val="000000"/>
          <w:sz w:val="22"/>
          <w:szCs w:val="22"/>
        </w:rPr>
      </w:pPr>
      <w:r w:rsidRPr="002B72AC">
        <w:rPr>
          <w:rFonts w:ascii="Arial" w:hAnsi="Arial" w:cs="Arial"/>
          <w:color w:val="000000"/>
          <w:sz w:val="22"/>
          <w:szCs w:val="22"/>
        </w:rPr>
        <w:t>(</w:t>
      </w:r>
      <w:r w:rsidRPr="002B72AC">
        <w:rPr>
          <w:rFonts w:ascii="Arial" w:hAnsi="Arial" w:cs="Arial"/>
          <w:b/>
          <w:bCs/>
          <w:color w:val="000000"/>
          <w:sz w:val="22"/>
          <w:szCs w:val="22"/>
        </w:rPr>
        <w:t>1) Any decision to:</w:t>
      </w:r>
    </w:p>
    <w:p w14:paraId="4CF7E37B" w14:textId="77777777" w:rsidR="00FA791D" w:rsidRPr="002B72AC" w:rsidRDefault="00FA791D" w:rsidP="0010271A">
      <w:pPr>
        <w:pStyle w:val="NormalWeb"/>
        <w:ind w:firstLine="720"/>
        <w:rPr>
          <w:rFonts w:ascii="Arial" w:hAnsi="Arial" w:cs="Arial"/>
          <w:color w:val="000000"/>
          <w:sz w:val="22"/>
          <w:szCs w:val="22"/>
        </w:rPr>
      </w:pPr>
      <w:r w:rsidRPr="002B72AC">
        <w:rPr>
          <w:rFonts w:ascii="Arial" w:hAnsi="Arial" w:cs="Arial"/>
          <w:color w:val="000000"/>
          <w:sz w:val="22"/>
          <w:szCs w:val="22"/>
        </w:rPr>
        <w:t xml:space="preserve">(a) amend the constitution of the </w:t>
      </w:r>
      <w:proofErr w:type="gramStart"/>
      <w:r w:rsidRPr="002B72AC">
        <w:rPr>
          <w:rFonts w:ascii="Arial" w:hAnsi="Arial" w:cs="Arial"/>
          <w:color w:val="000000"/>
          <w:sz w:val="22"/>
          <w:szCs w:val="22"/>
        </w:rPr>
        <w:t>CIO;</w:t>
      </w:r>
      <w:proofErr w:type="gramEnd"/>
    </w:p>
    <w:p w14:paraId="79765416" w14:textId="1EBC727E" w:rsidR="00C87AFF" w:rsidRPr="002B72AC" w:rsidRDefault="00FA791D" w:rsidP="0010271A">
      <w:pPr>
        <w:pStyle w:val="NormalWeb"/>
        <w:ind w:left="720"/>
        <w:rPr>
          <w:rFonts w:ascii="Arial" w:hAnsi="Arial" w:cs="Arial"/>
          <w:color w:val="000000"/>
          <w:sz w:val="22"/>
          <w:szCs w:val="22"/>
        </w:rPr>
      </w:pPr>
      <w:r w:rsidRPr="002B72AC">
        <w:rPr>
          <w:rFonts w:ascii="Arial" w:hAnsi="Arial" w:cs="Arial"/>
          <w:color w:val="000000"/>
          <w:sz w:val="22"/>
          <w:szCs w:val="22"/>
        </w:rPr>
        <w:t>(b) amalgamate the CIO with, or transfer its undertaking to, one</w:t>
      </w:r>
      <w:r w:rsidR="0010271A" w:rsidRPr="002B72AC">
        <w:rPr>
          <w:rFonts w:ascii="Arial" w:hAnsi="Arial" w:cs="Arial"/>
          <w:color w:val="000000"/>
          <w:sz w:val="22"/>
          <w:szCs w:val="22"/>
        </w:rPr>
        <w:t xml:space="preserve"> </w:t>
      </w:r>
      <w:r w:rsidR="00C87AFF" w:rsidRPr="002B72AC">
        <w:rPr>
          <w:rFonts w:ascii="Arial" w:hAnsi="Arial" w:cs="Arial"/>
          <w:color w:val="000000"/>
          <w:sz w:val="22"/>
          <w:szCs w:val="22"/>
        </w:rPr>
        <w:t>or more other CIOs, in accordance with the Charities Act 2011; or</w:t>
      </w:r>
    </w:p>
    <w:p w14:paraId="4B84C3FB" w14:textId="77777777" w:rsidR="00C87AFF" w:rsidRPr="002B72AC" w:rsidRDefault="00C87AFF" w:rsidP="0010271A">
      <w:pPr>
        <w:pStyle w:val="NormalWeb"/>
        <w:ind w:left="720"/>
        <w:rPr>
          <w:rFonts w:ascii="Arial" w:hAnsi="Arial" w:cs="Arial"/>
          <w:color w:val="000000"/>
          <w:sz w:val="22"/>
          <w:szCs w:val="22"/>
        </w:rPr>
      </w:pPr>
      <w:r w:rsidRPr="002B72AC">
        <w:rPr>
          <w:rFonts w:ascii="Arial" w:hAnsi="Arial" w:cs="Arial"/>
          <w:color w:val="000000"/>
          <w:sz w:val="22"/>
          <w:szCs w:val="22"/>
        </w:rPr>
        <w:t>(c) wind up or dissolve the CIO (including transferring its business to any other charity)</w:t>
      </w:r>
    </w:p>
    <w:p w14:paraId="74A72344" w14:textId="77777777" w:rsidR="009652EB" w:rsidRDefault="009652EB" w:rsidP="00094E09">
      <w:pPr>
        <w:pStyle w:val="NormalWeb"/>
        <w:rPr>
          <w:rFonts w:ascii="Arial" w:hAnsi="Arial" w:cs="Arial"/>
          <w:b/>
          <w:bCs/>
          <w:color w:val="000000"/>
          <w:sz w:val="22"/>
          <w:szCs w:val="22"/>
        </w:rPr>
      </w:pPr>
    </w:p>
    <w:p w14:paraId="0C6E16C3" w14:textId="68147A5D" w:rsidR="00760C9E" w:rsidRPr="002B72AC" w:rsidRDefault="00C87AFF" w:rsidP="00094E09">
      <w:pPr>
        <w:pStyle w:val="NormalWeb"/>
        <w:rPr>
          <w:rFonts w:ascii="Arial" w:hAnsi="Arial" w:cs="Arial"/>
          <w:b/>
          <w:bCs/>
          <w:color w:val="000000"/>
          <w:sz w:val="22"/>
          <w:szCs w:val="22"/>
        </w:rPr>
      </w:pPr>
      <w:r w:rsidRPr="002B72AC">
        <w:rPr>
          <w:rFonts w:ascii="Arial" w:hAnsi="Arial" w:cs="Arial"/>
          <w:b/>
          <w:bCs/>
          <w:color w:val="000000"/>
          <w:sz w:val="22"/>
          <w:szCs w:val="22"/>
        </w:rPr>
        <w:t xml:space="preserve">(2) Decisions of the members </w:t>
      </w:r>
      <w:r w:rsidR="00481173" w:rsidRPr="002B72AC">
        <w:rPr>
          <w:rFonts w:ascii="Arial" w:hAnsi="Arial" w:cs="Arial"/>
          <w:b/>
          <w:bCs/>
          <w:color w:val="000000"/>
          <w:sz w:val="22"/>
          <w:szCs w:val="22"/>
        </w:rPr>
        <w:t>may</w:t>
      </w:r>
      <w:r w:rsidRPr="002B72AC">
        <w:rPr>
          <w:rFonts w:ascii="Arial" w:hAnsi="Arial" w:cs="Arial"/>
          <w:b/>
          <w:bCs/>
          <w:color w:val="000000"/>
          <w:sz w:val="22"/>
          <w:szCs w:val="22"/>
        </w:rPr>
        <w:t xml:space="preserve"> be </w:t>
      </w:r>
      <w:r w:rsidR="007621CF" w:rsidRPr="002B72AC">
        <w:rPr>
          <w:rFonts w:ascii="Arial" w:hAnsi="Arial" w:cs="Arial"/>
          <w:b/>
          <w:bCs/>
          <w:color w:val="000000"/>
          <w:sz w:val="22"/>
          <w:szCs w:val="22"/>
        </w:rPr>
        <w:t xml:space="preserve">made </w:t>
      </w:r>
    </w:p>
    <w:p w14:paraId="4E5D445F" w14:textId="766BE19F" w:rsidR="00C87AFF" w:rsidRPr="002B72AC" w:rsidRDefault="00760C9E" w:rsidP="006B59DF">
      <w:pPr>
        <w:pStyle w:val="NormalWeb"/>
        <w:ind w:firstLine="720"/>
        <w:rPr>
          <w:rFonts w:ascii="Arial" w:hAnsi="Arial" w:cs="Arial"/>
          <w:color w:val="000000"/>
          <w:sz w:val="22"/>
          <w:szCs w:val="22"/>
        </w:rPr>
      </w:pPr>
      <w:r w:rsidRPr="002B72AC">
        <w:rPr>
          <w:rFonts w:ascii="Arial" w:hAnsi="Arial" w:cs="Arial"/>
          <w:color w:val="000000"/>
          <w:sz w:val="22"/>
          <w:szCs w:val="22"/>
        </w:rPr>
        <w:t xml:space="preserve">[a] </w:t>
      </w:r>
      <w:r w:rsidR="007621CF" w:rsidRPr="002B72AC">
        <w:rPr>
          <w:rFonts w:ascii="Arial" w:hAnsi="Arial" w:cs="Arial"/>
          <w:color w:val="000000"/>
          <w:sz w:val="22"/>
          <w:szCs w:val="22"/>
        </w:rPr>
        <w:t>by</w:t>
      </w:r>
      <w:r w:rsidR="00C87AFF" w:rsidRPr="002B72AC">
        <w:rPr>
          <w:rFonts w:ascii="Arial" w:hAnsi="Arial" w:cs="Arial"/>
          <w:color w:val="000000"/>
          <w:sz w:val="22"/>
          <w:szCs w:val="22"/>
        </w:rPr>
        <w:t xml:space="preserve"> resolution at a general meeting</w:t>
      </w:r>
      <w:r w:rsidRPr="002B72AC">
        <w:rPr>
          <w:rFonts w:ascii="Arial" w:hAnsi="Arial" w:cs="Arial"/>
          <w:color w:val="000000"/>
          <w:sz w:val="22"/>
          <w:szCs w:val="22"/>
        </w:rPr>
        <w:t xml:space="preserve"> or</w:t>
      </w:r>
      <w:r w:rsidR="00C87AFF" w:rsidRPr="002B72AC">
        <w:rPr>
          <w:rFonts w:ascii="Arial" w:hAnsi="Arial" w:cs="Arial"/>
          <w:color w:val="000000"/>
          <w:sz w:val="22"/>
          <w:szCs w:val="22"/>
        </w:rPr>
        <w:t xml:space="preserve"> </w:t>
      </w:r>
    </w:p>
    <w:p w14:paraId="2DE85287" w14:textId="77777777" w:rsidR="00624661" w:rsidRPr="002B72AC" w:rsidRDefault="00624661" w:rsidP="006B59DF">
      <w:pPr>
        <w:pStyle w:val="NormalWeb"/>
        <w:ind w:firstLine="720"/>
        <w:rPr>
          <w:rFonts w:ascii="Arial" w:hAnsi="Arial" w:cs="Arial"/>
          <w:color w:val="000000"/>
          <w:sz w:val="22"/>
          <w:szCs w:val="22"/>
        </w:rPr>
      </w:pPr>
      <w:r w:rsidRPr="002B72AC">
        <w:rPr>
          <w:rFonts w:ascii="Arial" w:hAnsi="Arial" w:cs="Arial"/>
          <w:color w:val="000000"/>
          <w:sz w:val="22"/>
          <w:szCs w:val="22"/>
        </w:rPr>
        <w:t>(b) by resolution in writing, in accordance with sub-clause (4) of this clause.</w:t>
      </w:r>
    </w:p>
    <w:p w14:paraId="44B2D8AA" w14:textId="75F676F2" w:rsidR="00624661" w:rsidRPr="002B72AC" w:rsidRDefault="00624661" w:rsidP="008E24E6">
      <w:pPr>
        <w:pStyle w:val="NormalWeb"/>
        <w:jc w:val="both"/>
        <w:rPr>
          <w:rFonts w:ascii="Arial" w:hAnsi="Arial" w:cs="Arial"/>
          <w:color w:val="000000"/>
          <w:sz w:val="22"/>
          <w:szCs w:val="22"/>
        </w:rPr>
      </w:pPr>
      <w:r w:rsidRPr="002B72AC">
        <w:rPr>
          <w:rFonts w:ascii="Arial" w:hAnsi="Arial" w:cs="Arial"/>
          <w:color w:val="000000"/>
          <w:sz w:val="22"/>
          <w:szCs w:val="22"/>
        </w:rPr>
        <w:t xml:space="preserve">(3) Any decision specified in sub-clause (1) of this clause must be made in accordance with the provisions of clause [28] (amendment of constitution), clause [29] (Voluntary winding up or dissolution), or the provisions of the Charities Act 2011, the General </w:t>
      </w:r>
      <w:r w:rsidR="00870FAA" w:rsidRPr="002B72AC">
        <w:rPr>
          <w:rFonts w:ascii="Arial" w:hAnsi="Arial" w:cs="Arial"/>
          <w:color w:val="000000"/>
          <w:sz w:val="22"/>
          <w:szCs w:val="22"/>
        </w:rPr>
        <w:t>Regulations,</w:t>
      </w:r>
      <w:r w:rsidRPr="002B72AC">
        <w:rPr>
          <w:rFonts w:ascii="Arial" w:hAnsi="Arial" w:cs="Arial"/>
          <w:color w:val="000000"/>
          <w:sz w:val="22"/>
          <w:szCs w:val="22"/>
        </w:rPr>
        <w:t xml:space="preserve"> or the Dissolution Regulations as applicable. Those provisions require the resolution to be agreed by a 75% majority of those members voting at a general </w:t>
      </w:r>
      <w:r w:rsidR="00870FAA" w:rsidRPr="002B72AC">
        <w:rPr>
          <w:rFonts w:ascii="Arial" w:hAnsi="Arial" w:cs="Arial"/>
          <w:color w:val="000000"/>
          <w:sz w:val="22"/>
          <w:szCs w:val="22"/>
        </w:rPr>
        <w:t>meeting or</w:t>
      </w:r>
      <w:r w:rsidRPr="002B72AC">
        <w:rPr>
          <w:rFonts w:ascii="Arial" w:hAnsi="Arial" w:cs="Arial"/>
          <w:color w:val="000000"/>
          <w:sz w:val="22"/>
          <w:szCs w:val="22"/>
        </w:rPr>
        <w:t xml:space="preserve"> agreed by all members in writing.</w:t>
      </w:r>
    </w:p>
    <w:p w14:paraId="1C2EC083" w14:textId="77777777" w:rsidR="00624661" w:rsidRPr="002B72AC" w:rsidRDefault="00624661" w:rsidP="008E24E6">
      <w:pPr>
        <w:pStyle w:val="NormalWeb"/>
        <w:jc w:val="both"/>
        <w:rPr>
          <w:rFonts w:ascii="Arial" w:hAnsi="Arial" w:cs="Arial"/>
          <w:color w:val="000000"/>
          <w:sz w:val="22"/>
          <w:szCs w:val="22"/>
        </w:rPr>
      </w:pPr>
      <w:r w:rsidRPr="002B72AC">
        <w:rPr>
          <w:rFonts w:ascii="Arial" w:hAnsi="Arial" w:cs="Arial"/>
          <w:color w:val="000000"/>
          <w:sz w:val="22"/>
          <w:szCs w:val="22"/>
        </w:rPr>
        <w:t>(4) Except where a resolution in writing must be agreed by all the members, such a resolution may be agreed by a simple majority of all the members who are entitled to vote on it. Such a resolution shall be effective provided that:</w:t>
      </w:r>
    </w:p>
    <w:p w14:paraId="489C1165" w14:textId="77777777" w:rsidR="00624661" w:rsidRPr="002B72AC" w:rsidRDefault="00624661" w:rsidP="008E24E6">
      <w:pPr>
        <w:pStyle w:val="NormalWeb"/>
        <w:ind w:left="720"/>
        <w:jc w:val="both"/>
        <w:rPr>
          <w:rFonts w:ascii="Arial" w:hAnsi="Arial" w:cs="Arial"/>
          <w:color w:val="000000"/>
          <w:sz w:val="22"/>
          <w:szCs w:val="22"/>
        </w:rPr>
      </w:pPr>
      <w:r w:rsidRPr="002B72AC">
        <w:rPr>
          <w:rFonts w:ascii="Arial" w:hAnsi="Arial" w:cs="Arial"/>
          <w:color w:val="000000"/>
          <w:sz w:val="22"/>
          <w:szCs w:val="22"/>
        </w:rPr>
        <w:t>(a) a copy of the proposed resolution has been sent to all the members eligible to vote; and</w:t>
      </w:r>
    </w:p>
    <w:p w14:paraId="26542530" w14:textId="77777777" w:rsidR="00624661" w:rsidRPr="002B72AC" w:rsidRDefault="00624661" w:rsidP="008E24E6">
      <w:pPr>
        <w:pStyle w:val="NormalWeb"/>
        <w:ind w:left="720"/>
        <w:jc w:val="both"/>
        <w:rPr>
          <w:rFonts w:ascii="Arial" w:hAnsi="Arial" w:cs="Arial"/>
          <w:color w:val="000000"/>
          <w:sz w:val="22"/>
          <w:szCs w:val="22"/>
        </w:rPr>
      </w:pPr>
      <w:r w:rsidRPr="002B72AC">
        <w:rPr>
          <w:rFonts w:ascii="Arial" w:hAnsi="Arial" w:cs="Arial"/>
          <w:sz w:val="22"/>
          <w:szCs w:val="22"/>
        </w:rPr>
        <w:t xml:space="preserve">(b) </w:t>
      </w:r>
      <w:proofErr w:type="gramStart"/>
      <w:r w:rsidRPr="002B72AC">
        <w:rPr>
          <w:rFonts w:ascii="Arial" w:hAnsi="Arial" w:cs="Arial"/>
          <w:sz w:val="22"/>
          <w:szCs w:val="22"/>
        </w:rPr>
        <w:t>the required majority of</w:t>
      </w:r>
      <w:proofErr w:type="gramEnd"/>
      <w:r w:rsidRPr="002B72AC">
        <w:rPr>
          <w:rFonts w:ascii="Arial" w:hAnsi="Arial" w:cs="Arial"/>
          <w:sz w:val="22"/>
          <w:szCs w:val="22"/>
        </w:rPr>
        <w:t xml:space="preserve"> members has signified its agreement to the resolution in a document or documents which are received at the principal office within the period of 28 days beginning with the circulation date. The document signifying a member’s agreement must be authenticated by their signature, by a statement of their identity accompanying the document, or in such other manner as the CIO has specified</w:t>
      </w:r>
      <w:r w:rsidRPr="002B72AC">
        <w:rPr>
          <w:rFonts w:ascii="Arial" w:hAnsi="Arial" w:cs="Arial"/>
          <w:color w:val="000000"/>
          <w:sz w:val="22"/>
          <w:szCs w:val="22"/>
        </w:rPr>
        <w:t>.</w:t>
      </w:r>
    </w:p>
    <w:p w14:paraId="391692FF" w14:textId="4CFA6220" w:rsidR="00624661" w:rsidRPr="002B72AC" w:rsidRDefault="00624661" w:rsidP="008E24E6">
      <w:pPr>
        <w:pStyle w:val="NormalWeb"/>
        <w:jc w:val="both"/>
        <w:rPr>
          <w:rFonts w:ascii="Arial" w:hAnsi="Arial" w:cs="Arial"/>
          <w:color w:val="000000"/>
          <w:sz w:val="22"/>
          <w:szCs w:val="22"/>
        </w:rPr>
      </w:pPr>
      <w:r w:rsidRPr="002B72AC">
        <w:rPr>
          <w:rFonts w:ascii="Arial" w:hAnsi="Arial" w:cs="Arial"/>
          <w:color w:val="000000"/>
          <w:sz w:val="22"/>
          <w:szCs w:val="22"/>
        </w:rPr>
        <w:lastRenderedPageBreak/>
        <w:t>The resolution in writing may comprise several copies to which one or more members has signified their agreement. Eligibility to vote on</w:t>
      </w:r>
      <w:r w:rsidR="00BA303F" w:rsidRPr="002B72AC">
        <w:rPr>
          <w:rFonts w:ascii="Arial" w:hAnsi="Arial" w:cs="Arial"/>
          <w:color w:val="000000"/>
          <w:sz w:val="22"/>
          <w:szCs w:val="22"/>
        </w:rPr>
        <w:t xml:space="preserve"> </w:t>
      </w:r>
      <w:r w:rsidRPr="002B72AC">
        <w:rPr>
          <w:rFonts w:ascii="Arial" w:hAnsi="Arial" w:cs="Arial"/>
          <w:color w:val="000000"/>
          <w:sz w:val="22"/>
          <w:szCs w:val="22"/>
        </w:rPr>
        <w:t xml:space="preserve">the resolution is limited to </w:t>
      </w:r>
      <w:r w:rsidR="00BA303F" w:rsidRPr="002B72AC">
        <w:rPr>
          <w:rFonts w:ascii="Arial" w:hAnsi="Arial" w:cs="Arial"/>
          <w:color w:val="000000"/>
          <w:sz w:val="22"/>
          <w:szCs w:val="22"/>
        </w:rPr>
        <w:t>trustees</w:t>
      </w:r>
      <w:r w:rsidR="00E4117F" w:rsidRPr="002B72AC">
        <w:rPr>
          <w:rFonts w:ascii="Arial" w:hAnsi="Arial" w:cs="Arial"/>
          <w:color w:val="000000"/>
          <w:sz w:val="22"/>
          <w:szCs w:val="22"/>
        </w:rPr>
        <w:t xml:space="preserve"> who are members of the CIO on the date when the proposal is first circulated.</w:t>
      </w:r>
    </w:p>
    <w:p w14:paraId="1662FAC1" w14:textId="77777777" w:rsidR="00210023" w:rsidRPr="002B72AC" w:rsidRDefault="00210023" w:rsidP="000E415E">
      <w:pPr>
        <w:pStyle w:val="NormalWeb"/>
        <w:rPr>
          <w:rFonts w:ascii="Arial" w:hAnsi="Arial" w:cs="Arial"/>
          <w:sz w:val="22"/>
          <w:szCs w:val="22"/>
        </w:rPr>
      </w:pPr>
    </w:p>
    <w:p w14:paraId="3F0E2268" w14:textId="32194524" w:rsidR="000E415E" w:rsidRPr="002B72AC" w:rsidRDefault="000E415E" w:rsidP="000E415E">
      <w:pPr>
        <w:pStyle w:val="NormalWeb"/>
        <w:rPr>
          <w:rFonts w:ascii="Arial" w:hAnsi="Arial" w:cs="Arial"/>
          <w:b/>
          <w:bCs/>
          <w:sz w:val="22"/>
          <w:szCs w:val="22"/>
        </w:rPr>
      </w:pPr>
      <w:r w:rsidRPr="002B72AC">
        <w:rPr>
          <w:rFonts w:ascii="Arial" w:hAnsi="Arial" w:cs="Arial"/>
          <w:b/>
          <w:bCs/>
          <w:sz w:val="22"/>
          <w:szCs w:val="22"/>
        </w:rPr>
        <w:t>19.</w:t>
      </w:r>
      <w:r w:rsidR="00E25EB9" w:rsidRPr="002B72AC">
        <w:rPr>
          <w:rFonts w:ascii="Arial" w:hAnsi="Arial" w:cs="Arial"/>
          <w:b/>
          <w:bCs/>
          <w:sz w:val="22"/>
          <w:szCs w:val="22"/>
        </w:rPr>
        <w:tab/>
      </w:r>
      <w:r w:rsidRPr="002B72AC">
        <w:rPr>
          <w:rFonts w:ascii="Arial" w:hAnsi="Arial" w:cs="Arial"/>
          <w:b/>
          <w:bCs/>
          <w:sz w:val="22"/>
          <w:szCs w:val="22"/>
        </w:rPr>
        <w:t xml:space="preserve"> General meetings of members</w:t>
      </w:r>
    </w:p>
    <w:p w14:paraId="1C4ABB03" w14:textId="77777777" w:rsidR="000E415E" w:rsidRPr="002B72AC" w:rsidRDefault="000E415E" w:rsidP="000E415E">
      <w:pPr>
        <w:pStyle w:val="NormalWeb"/>
        <w:rPr>
          <w:rFonts w:ascii="Arial" w:hAnsi="Arial" w:cs="Arial"/>
          <w:b/>
          <w:bCs/>
          <w:sz w:val="22"/>
          <w:szCs w:val="22"/>
        </w:rPr>
      </w:pPr>
      <w:r w:rsidRPr="002B72AC">
        <w:rPr>
          <w:rFonts w:ascii="Arial" w:hAnsi="Arial" w:cs="Arial"/>
          <w:b/>
          <w:bCs/>
          <w:sz w:val="22"/>
          <w:szCs w:val="22"/>
        </w:rPr>
        <w:t>(1) Calling of general meetings of members</w:t>
      </w:r>
    </w:p>
    <w:p w14:paraId="79F523A6" w14:textId="77777777" w:rsidR="000E415E" w:rsidRPr="002B72AC" w:rsidRDefault="000E415E" w:rsidP="000E415E">
      <w:pPr>
        <w:pStyle w:val="NormalWeb"/>
        <w:rPr>
          <w:rFonts w:ascii="Arial" w:hAnsi="Arial" w:cs="Arial"/>
          <w:sz w:val="22"/>
          <w:szCs w:val="22"/>
        </w:rPr>
      </w:pPr>
      <w:r w:rsidRPr="002B72AC">
        <w:rPr>
          <w:rFonts w:ascii="Arial" w:hAnsi="Arial" w:cs="Arial"/>
          <w:sz w:val="22"/>
          <w:szCs w:val="22"/>
        </w:rPr>
        <w:t>The charity trustees may designate any of their meetings as a general meeting of the members of the CIO. The purpose of such a meeting is to discharge any business which must by law be discharged by a resolution of the members of the CIO as specified in clause [18] (Decisions which must be made by the members of the CIO).</w:t>
      </w:r>
    </w:p>
    <w:p w14:paraId="743E6D4C" w14:textId="77777777" w:rsidR="003D116D" w:rsidRPr="002B72AC" w:rsidRDefault="003D116D" w:rsidP="000E415E">
      <w:pPr>
        <w:pStyle w:val="NormalWeb"/>
        <w:rPr>
          <w:rFonts w:ascii="Arial" w:hAnsi="Arial" w:cs="Arial"/>
          <w:b/>
          <w:bCs/>
          <w:sz w:val="22"/>
          <w:szCs w:val="22"/>
        </w:rPr>
      </w:pPr>
    </w:p>
    <w:p w14:paraId="4C659509" w14:textId="15302D16" w:rsidR="000E415E" w:rsidRPr="002B72AC" w:rsidRDefault="000E415E" w:rsidP="000E415E">
      <w:pPr>
        <w:pStyle w:val="NormalWeb"/>
        <w:rPr>
          <w:rFonts w:ascii="Arial" w:hAnsi="Arial" w:cs="Arial"/>
          <w:b/>
          <w:bCs/>
          <w:sz w:val="22"/>
          <w:szCs w:val="22"/>
        </w:rPr>
      </w:pPr>
      <w:r w:rsidRPr="002B72AC">
        <w:rPr>
          <w:rFonts w:ascii="Arial" w:hAnsi="Arial" w:cs="Arial"/>
          <w:b/>
          <w:bCs/>
          <w:sz w:val="22"/>
          <w:szCs w:val="22"/>
        </w:rPr>
        <w:t>(2) Notice of general meetings of members</w:t>
      </w:r>
    </w:p>
    <w:p w14:paraId="70134C50" w14:textId="390AC12E" w:rsidR="000E415E" w:rsidRPr="002B72AC" w:rsidRDefault="000E415E" w:rsidP="001B0688">
      <w:pPr>
        <w:pStyle w:val="NormalWeb"/>
        <w:ind w:left="720"/>
        <w:rPr>
          <w:rFonts w:ascii="Arial" w:hAnsi="Arial" w:cs="Arial"/>
          <w:sz w:val="22"/>
          <w:szCs w:val="22"/>
        </w:rPr>
      </w:pPr>
      <w:r w:rsidRPr="002B72AC">
        <w:rPr>
          <w:rFonts w:ascii="Arial" w:hAnsi="Arial" w:cs="Arial"/>
          <w:sz w:val="22"/>
          <w:szCs w:val="22"/>
        </w:rPr>
        <w:t>(a) The minimum period of notice required to hold a general meeting of the members of the CIO is 14 days.</w:t>
      </w:r>
    </w:p>
    <w:p w14:paraId="2F63954C" w14:textId="77777777" w:rsidR="000E415E" w:rsidRPr="002B72AC" w:rsidRDefault="000E415E" w:rsidP="001B0688">
      <w:pPr>
        <w:pStyle w:val="NormalWeb"/>
        <w:ind w:left="720"/>
        <w:rPr>
          <w:rFonts w:ascii="Arial" w:hAnsi="Arial" w:cs="Arial"/>
          <w:sz w:val="22"/>
          <w:szCs w:val="22"/>
        </w:rPr>
      </w:pPr>
      <w:r w:rsidRPr="002B72AC">
        <w:rPr>
          <w:rFonts w:ascii="Arial" w:hAnsi="Arial" w:cs="Arial"/>
          <w:sz w:val="22"/>
          <w:szCs w:val="22"/>
        </w:rPr>
        <w:t>(b) Except where a specified period of notice is strictly required by another clause in this constitution, by the Charities Act 2011 or by the General Regulations, a general meeting may be called by shorter notice if it is so agreed by a majority of the members of the CIO.</w:t>
      </w:r>
    </w:p>
    <w:p w14:paraId="1A633E62" w14:textId="7C4B80C9" w:rsidR="000E415E" w:rsidRPr="002B72AC" w:rsidRDefault="000E415E" w:rsidP="001B0688">
      <w:pPr>
        <w:pStyle w:val="NormalWeb"/>
        <w:ind w:left="720"/>
        <w:rPr>
          <w:rFonts w:ascii="Arial" w:hAnsi="Arial" w:cs="Arial"/>
          <w:sz w:val="22"/>
          <w:szCs w:val="22"/>
        </w:rPr>
      </w:pPr>
      <w:r w:rsidRPr="002B72AC">
        <w:rPr>
          <w:rFonts w:ascii="Arial" w:hAnsi="Arial" w:cs="Arial"/>
          <w:sz w:val="22"/>
          <w:szCs w:val="22"/>
        </w:rPr>
        <w:t xml:space="preserve">(c) Proof that an envelope containing a notice was properly addressed, </w:t>
      </w:r>
      <w:r w:rsidR="0001365E" w:rsidRPr="002B72AC">
        <w:rPr>
          <w:rFonts w:ascii="Arial" w:hAnsi="Arial" w:cs="Arial"/>
          <w:sz w:val="22"/>
          <w:szCs w:val="22"/>
        </w:rPr>
        <w:t>prepaid,</w:t>
      </w:r>
      <w:r w:rsidRPr="002B72AC">
        <w:rPr>
          <w:rFonts w:ascii="Arial" w:hAnsi="Arial" w:cs="Arial"/>
          <w:sz w:val="22"/>
          <w:szCs w:val="22"/>
        </w:rPr>
        <w:t xml:space="preserve"> and posted; or that an electronic form of notice was properly addressed and sent, shall be conclusive evidence that the notice was given. Notice shall be deemed to be given 48 hours after it was posted or sent.</w:t>
      </w:r>
    </w:p>
    <w:p w14:paraId="4E90699B" w14:textId="77777777" w:rsidR="003D116D" w:rsidRPr="002B72AC" w:rsidRDefault="003D116D" w:rsidP="000E415E">
      <w:pPr>
        <w:pStyle w:val="NormalWeb"/>
        <w:rPr>
          <w:rFonts w:ascii="Arial" w:hAnsi="Arial" w:cs="Arial"/>
          <w:b/>
          <w:bCs/>
          <w:sz w:val="22"/>
          <w:szCs w:val="22"/>
        </w:rPr>
      </w:pPr>
    </w:p>
    <w:p w14:paraId="6C5CEACC" w14:textId="22C3DA0A" w:rsidR="000E415E" w:rsidRPr="002B72AC" w:rsidRDefault="000E415E" w:rsidP="000E415E">
      <w:pPr>
        <w:pStyle w:val="NormalWeb"/>
        <w:rPr>
          <w:rFonts w:ascii="Arial" w:hAnsi="Arial" w:cs="Arial"/>
          <w:b/>
          <w:bCs/>
          <w:sz w:val="22"/>
          <w:szCs w:val="22"/>
        </w:rPr>
      </w:pPr>
      <w:r w:rsidRPr="002B72AC">
        <w:rPr>
          <w:rFonts w:ascii="Arial" w:hAnsi="Arial" w:cs="Arial"/>
          <w:b/>
          <w:bCs/>
          <w:sz w:val="22"/>
          <w:szCs w:val="22"/>
        </w:rPr>
        <w:t>(3) Procedure at general meetings of members</w:t>
      </w:r>
    </w:p>
    <w:p w14:paraId="43A892F7" w14:textId="118F3C02" w:rsidR="000E415E" w:rsidRPr="002B72AC" w:rsidRDefault="000E415E" w:rsidP="000E415E">
      <w:pPr>
        <w:pStyle w:val="NormalWeb"/>
        <w:rPr>
          <w:rFonts w:ascii="Arial" w:hAnsi="Arial" w:cs="Arial"/>
          <w:sz w:val="22"/>
          <w:szCs w:val="22"/>
        </w:rPr>
      </w:pPr>
      <w:r w:rsidRPr="002B72AC">
        <w:rPr>
          <w:rFonts w:ascii="Arial" w:hAnsi="Arial" w:cs="Arial"/>
          <w:sz w:val="22"/>
          <w:szCs w:val="22"/>
        </w:rPr>
        <w:t>The provisions in clause 15 (2)-(4) governing the chairing of meetings, procedure at meetings and participation in meetings by electronic means apply to any general meeting of the members, with all references to trustees to be taken as references to members.</w:t>
      </w:r>
    </w:p>
    <w:p w14:paraId="1D348E69" w14:textId="77777777" w:rsidR="00E25EB9" w:rsidRPr="002B72AC" w:rsidRDefault="00E25EB9" w:rsidP="000E415E">
      <w:pPr>
        <w:pStyle w:val="NormalWeb"/>
        <w:rPr>
          <w:rFonts w:ascii="Arial" w:hAnsi="Arial" w:cs="Arial"/>
          <w:sz w:val="22"/>
          <w:szCs w:val="22"/>
        </w:rPr>
      </w:pPr>
    </w:p>
    <w:p w14:paraId="351AD523" w14:textId="04480EEA" w:rsidR="000E415E" w:rsidRPr="002B72AC" w:rsidRDefault="000E415E" w:rsidP="000E415E">
      <w:pPr>
        <w:pStyle w:val="NormalWeb"/>
        <w:rPr>
          <w:rFonts w:ascii="Arial" w:hAnsi="Arial" w:cs="Arial"/>
          <w:b/>
          <w:bCs/>
          <w:sz w:val="22"/>
          <w:szCs w:val="22"/>
        </w:rPr>
      </w:pPr>
      <w:r w:rsidRPr="002B72AC">
        <w:rPr>
          <w:rFonts w:ascii="Arial" w:hAnsi="Arial" w:cs="Arial"/>
          <w:b/>
          <w:bCs/>
          <w:sz w:val="22"/>
          <w:szCs w:val="22"/>
        </w:rPr>
        <w:t xml:space="preserve">20. </w:t>
      </w:r>
      <w:r w:rsidR="00E25EB9" w:rsidRPr="002B72AC">
        <w:rPr>
          <w:rFonts w:ascii="Arial" w:hAnsi="Arial" w:cs="Arial"/>
          <w:b/>
          <w:bCs/>
          <w:sz w:val="22"/>
          <w:szCs w:val="22"/>
        </w:rPr>
        <w:tab/>
      </w:r>
      <w:r w:rsidRPr="002B72AC">
        <w:rPr>
          <w:rFonts w:ascii="Arial" w:hAnsi="Arial" w:cs="Arial"/>
          <w:b/>
          <w:bCs/>
          <w:sz w:val="22"/>
          <w:szCs w:val="22"/>
        </w:rPr>
        <w:t>Saving provisions</w:t>
      </w:r>
    </w:p>
    <w:p w14:paraId="1362830F" w14:textId="77777777" w:rsidR="000A60C5" w:rsidRPr="002B72AC" w:rsidRDefault="000A60C5" w:rsidP="000A60C5">
      <w:pPr>
        <w:pStyle w:val="NormalWeb"/>
        <w:rPr>
          <w:rFonts w:ascii="Arial" w:hAnsi="Arial" w:cs="Arial"/>
          <w:sz w:val="22"/>
          <w:szCs w:val="22"/>
        </w:rPr>
      </w:pPr>
      <w:r w:rsidRPr="002B72AC">
        <w:rPr>
          <w:rFonts w:ascii="Arial" w:hAnsi="Arial" w:cs="Arial"/>
          <w:sz w:val="22"/>
          <w:szCs w:val="22"/>
        </w:rPr>
        <w:t>(1) Subject to sub-clause (2) of this clause, all decisions of the charity trustees, or of a committee of charity trustees, shall be valid notwithstanding the participation in any vote of a charity trustee:</w:t>
      </w:r>
    </w:p>
    <w:p w14:paraId="454AA0DA" w14:textId="358B3B12" w:rsidR="000A60C5" w:rsidRPr="002B72AC" w:rsidRDefault="000A60C5" w:rsidP="0004439E">
      <w:pPr>
        <w:pStyle w:val="NormalWeb"/>
        <w:ind w:firstLine="720"/>
        <w:jc w:val="both"/>
        <w:rPr>
          <w:rFonts w:ascii="Arial" w:hAnsi="Arial" w:cs="Arial"/>
          <w:sz w:val="22"/>
          <w:szCs w:val="22"/>
        </w:rPr>
      </w:pPr>
      <w:r w:rsidRPr="002B72AC">
        <w:rPr>
          <w:rFonts w:ascii="Arial" w:hAnsi="Arial" w:cs="Arial"/>
          <w:sz w:val="22"/>
          <w:szCs w:val="22"/>
        </w:rPr>
        <w:t xml:space="preserve">who was disqualified from holding </w:t>
      </w:r>
      <w:proofErr w:type="gramStart"/>
      <w:r w:rsidRPr="002B72AC">
        <w:rPr>
          <w:rFonts w:ascii="Arial" w:hAnsi="Arial" w:cs="Arial"/>
          <w:sz w:val="22"/>
          <w:szCs w:val="22"/>
        </w:rPr>
        <w:t>office;</w:t>
      </w:r>
      <w:proofErr w:type="gramEnd"/>
    </w:p>
    <w:p w14:paraId="5B09B332" w14:textId="5952B1BA" w:rsidR="000A60C5" w:rsidRPr="002B72AC" w:rsidRDefault="000A60C5" w:rsidP="0004439E">
      <w:pPr>
        <w:pStyle w:val="NormalWeb"/>
        <w:ind w:left="720"/>
        <w:jc w:val="both"/>
        <w:rPr>
          <w:rFonts w:ascii="Arial" w:hAnsi="Arial" w:cs="Arial"/>
          <w:sz w:val="22"/>
          <w:szCs w:val="22"/>
        </w:rPr>
      </w:pPr>
      <w:r w:rsidRPr="002B72AC">
        <w:rPr>
          <w:rFonts w:ascii="Arial" w:hAnsi="Arial" w:cs="Arial"/>
          <w:sz w:val="22"/>
          <w:szCs w:val="22"/>
        </w:rPr>
        <w:t xml:space="preserve">who had previously retired or who had been obliged by the constitution to vacate </w:t>
      </w:r>
      <w:proofErr w:type="gramStart"/>
      <w:r w:rsidRPr="002B72AC">
        <w:rPr>
          <w:rFonts w:ascii="Arial" w:hAnsi="Arial" w:cs="Arial"/>
          <w:sz w:val="22"/>
          <w:szCs w:val="22"/>
        </w:rPr>
        <w:t>office;</w:t>
      </w:r>
      <w:proofErr w:type="gramEnd"/>
    </w:p>
    <w:p w14:paraId="1E2C6380" w14:textId="5479049C" w:rsidR="000A60C5" w:rsidRPr="002B72AC" w:rsidRDefault="000A60C5" w:rsidP="0004439E">
      <w:pPr>
        <w:pStyle w:val="NormalWeb"/>
        <w:ind w:left="720"/>
        <w:jc w:val="both"/>
        <w:rPr>
          <w:rFonts w:ascii="Arial" w:hAnsi="Arial" w:cs="Arial"/>
          <w:sz w:val="22"/>
          <w:szCs w:val="22"/>
        </w:rPr>
      </w:pPr>
      <w:r w:rsidRPr="002B72AC">
        <w:rPr>
          <w:rFonts w:ascii="Arial" w:hAnsi="Arial" w:cs="Arial"/>
          <w:sz w:val="22"/>
          <w:szCs w:val="22"/>
        </w:rPr>
        <w:lastRenderedPageBreak/>
        <w:t xml:space="preserve">who was not entitled to vote on the matter, whether by reason of a conflict of interest or </w:t>
      </w:r>
      <w:proofErr w:type="gramStart"/>
      <w:r w:rsidRPr="002B72AC">
        <w:rPr>
          <w:rFonts w:ascii="Arial" w:hAnsi="Arial" w:cs="Arial"/>
          <w:sz w:val="22"/>
          <w:szCs w:val="22"/>
        </w:rPr>
        <w:t>otherwise;</w:t>
      </w:r>
      <w:proofErr w:type="gramEnd"/>
    </w:p>
    <w:p w14:paraId="1F1AC82B" w14:textId="1A1E1FC6" w:rsidR="008D162C" w:rsidRPr="002B72AC" w:rsidRDefault="0004439E" w:rsidP="0004439E">
      <w:pPr>
        <w:pStyle w:val="NormalWeb"/>
        <w:ind w:left="720"/>
        <w:jc w:val="both"/>
        <w:rPr>
          <w:rFonts w:ascii="Arial" w:hAnsi="Arial" w:cs="Arial"/>
          <w:sz w:val="22"/>
          <w:szCs w:val="22"/>
        </w:rPr>
      </w:pPr>
      <w:r w:rsidRPr="002B72AC">
        <w:rPr>
          <w:rFonts w:ascii="Arial" w:hAnsi="Arial" w:cs="Arial"/>
          <w:sz w:val="22"/>
          <w:szCs w:val="22"/>
        </w:rPr>
        <w:t>F</w:t>
      </w:r>
      <w:r w:rsidR="008D162C" w:rsidRPr="002B72AC">
        <w:rPr>
          <w:rFonts w:ascii="Arial" w:hAnsi="Arial" w:cs="Arial"/>
          <w:sz w:val="22"/>
          <w:szCs w:val="22"/>
        </w:rPr>
        <w:t xml:space="preserve">or whom there is a technical defect in their appointment as a trustee of which the trustees were unaware at the </w:t>
      </w:r>
      <w:r w:rsidR="000946AB" w:rsidRPr="002B72AC">
        <w:rPr>
          <w:rFonts w:ascii="Arial" w:hAnsi="Arial" w:cs="Arial"/>
          <w:sz w:val="22"/>
          <w:szCs w:val="22"/>
        </w:rPr>
        <w:t>time.</w:t>
      </w:r>
    </w:p>
    <w:p w14:paraId="617DC9CC" w14:textId="77777777" w:rsidR="008D162C" w:rsidRPr="002B72AC" w:rsidRDefault="008D162C" w:rsidP="0004439E">
      <w:pPr>
        <w:pStyle w:val="NormalWeb"/>
        <w:ind w:left="720"/>
        <w:jc w:val="both"/>
        <w:rPr>
          <w:rFonts w:ascii="Arial" w:hAnsi="Arial" w:cs="Arial"/>
          <w:sz w:val="22"/>
          <w:szCs w:val="22"/>
        </w:rPr>
      </w:pPr>
      <w:r w:rsidRPr="002B72AC">
        <w:rPr>
          <w:rFonts w:ascii="Arial" w:hAnsi="Arial" w:cs="Arial"/>
          <w:sz w:val="22"/>
          <w:szCs w:val="22"/>
        </w:rPr>
        <w:t xml:space="preserve">if, without the vote of that charity trustee and that charity trustee being counted in the quorum, the decision has been made by </w:t>
      </w:r>
      <w:proofErr w:type="gramStart"/>
      <w:r w:rsidRPr="002B72AC">
        <w:rPr>
          <w:rFonts w:ascii="Arial" w:hAnsi="Arial" w:cs="Arial"/>
          <w:sz w:val="22"/>
          <w:szCs w:val="22"/>
        </w:rPr>
        <w:t>a majority of</w:t>
      </w:r>
      <w:proofErr w:type="gramEnd"/>
      <w:r w:rsidRPr="002B72AC">
        <w:rPr>
          <w:rFonts w:ascii="Arial" w:hAnsi="Arial" w:cs="Arial"/>
          <w:sz w:val="22"/>
          <w:szCs w:val="22"/>
        </w:rPr>
        <w:t xml:space="preserve"> the charity trustees at a quorate meeting.</w:t>
      </w:r>
    </w:p>
    <w:p w14:paraId="31B38F72" w14:textId="77777777" w:rsidR="008D162C" w:rsidRPr="002B72AC" w:rsidRDefault="008D162C" w:rsidP="0004439E">
      <w:pPr>
        <w:pStyle w:val="NormalWeb"/>
        <w:jc w:val="both"/>
        <w:rPr>
          <w:rFonts w:ascii="Arial" w:hAnsi="Arial" w:cs="Arial"/>
          <w:sz w:val="22"/>
          <w:szCs w:val="22"/>
        </w:rPr>
      </w:pPr>
      <w:r w:rsidRPr="002B72AC">
        <w:rPr>
          <w:rFonts w:ascii="Arial" w:hAnsi="Arial" w:cs="Arial"/>
          <w:sz w:val="22"/>
          <w:szCs w:val="22"/>
        </w:rPr>
        <w:t>(2) Sub-clause (1) of this clause does not permit a charity trustee to keep any benefit that may be conferred upon him or her by a resolution of the charity trustees or of a committee of charity trustees if, but for sub-clause (1), the resolution would have been void, or if the charity trustee has not complied with clause 7 (Conflicts of interest).</w:t>
      </w:r>
    </w:p>
    <w:p w14:paraId="38052640" w14:textId="77777777" w:rsidR="0004439E" w:rsidRPr="002B72AC" w:rsidRDefault="0004439E" w:rsidP="008D162C">
      <w:pPr>
        <w:pStyle w:val="NormalWeb"/>
        <w:rPr>
          <w:rFonts w:ascii="Arial" w:hAnsi="Arial" w:cs="Arial"/>
          <w:sz w:val="22"/>
          <w:szCs w:val="22"/>
        </w:rPr>
      </w:pPr>
    </w:p>
    <w:p w14:paraId="5092D750" w14:textId="29C36408" w:rsidR="008D162C" w:rsidRPr="002B72AC" w:rsidRDefault="008D162C" w:rsidP="008D162C">
      <w:pPr>
        <w:pStyle w:val="NormalWeb"/>
        <w:rPr>
          <w:rFonts w:ascii="Arial" w:hAnsi="Arial" w:cs="Arial"/>
          <w:b/>
          <w:bCs/>
          <w:sz w:val="22"/>
          <w:szCs w:val="22"/>
        </w:rPr>
      </w:pPr>
      <w:r w:rsidRPr="002B72AC">
        <w:rPr>
          <w:rFonts w:ascii="Arial" w:hAnsi="Arial" w:cs="Arial"/>
          <w:b/>
          <w:bCs/>
          <w:sz w:val="22"/>
          <w:szCs w:val="22"/>
        </w:rPr>
        <w:t>21.</w:t>
      </w:r>
      <w:r w:rsidR="00E25EB9" w:rsidRPr="002B72AC">
        <w:rPr>
          <w:rFonts w:ascii="Arial" w:hAnsi="Arial" w:cs="Arial"/>
          <w:b/>
          <w:bCs/>
          <w:sz w:val="22"/>
          <w:szCs w:val="22"/>
        </w:rPr>
        <w:tab/>
      </w:r>
      <w:r w:rsidRPr="002B72AC">
        <w:rPr>
          <w:rFonts w:ascii="Arial" w:hAnsi="Arial" w:cs="Arial"/>
          <w:b/>
          <w:bCs/>
          <w:sz w:val="22"/>
          <w:szCs w:val="22"/>
        </w:rPr>
        <w:t xml:space="preserve"> Execution of documents</w:t>
      </w:r>
    </w:p>
    <w:p w14:paraId="1D0D2CDB" w14:textId="77777777" w:rsidR="00493265" w:rsidRPr="002B72AC" w:rsidRDefault="00493265" w:rsidP="00493265">
      <w:pPr>
        <w:pStyle w:val="NormalWeb"/>
        <w:rPr>
          <w:rFonts w:ascii="Arial" w:hAnsi="Arial" w:cs="Arial"/>
          <w:sz w:val="22"/>
          <w:szCs w:val="22"/>
        </w:rPr>
      </w:pPr>
      <w:r w:rsidRPr="002B72AC">
        <w:rPr>
          <w:rFonts w:ascii="Arial" w:hAnsi="Arial" w:cs="Arial"/>
          <w:sz w:val="22"/>
          <w:szCs w:val="22"/>
        </w:rPr>
        <w:t>(1) The CIO shall execute documents either by signature or by affixing its seal (if it has one).</w:t>
      </w:r>
    </w:p>
    <w:p w14:paraId="1D7EA215" w14:textId="0B3A877D" w:rsidR="00493265" w:rsidRPr="002B72AC" w:rsidRDefault="00493265" w:rsidP="00493265">
      <w:pPr>
        <w:pStyle w:val="NormalWeb"/>
        <w:rPr>
          <w:rFonts w:ascii="Arial" w:hAnsi="Arial" w:cs="Arial"/>
          <w:sz w:val="22"/>
          <w:szCs w:val="22"/>
        </w:rPr>
      </w:pPr>
      <w:r w:rsidRPr="002B72AC">
        <w:rPr>
          <w:rFonts w:ascii="Arial" w:hAnsi="Arial" w:cs="Arial"/>
          <w:sz w:val="22"/>
          <w:szCs w:val="22"/>
        </w:rPr>
        <w:t>(2) A document is validly executed by signature if it is signed by at least two of the charity trustees</w:t>
      </w:r>
      <w:r w:rsidR="00C978F4" w:rsidRPr="002B72AC">
        <w:rPr>
          <w:rFonts w:ascii="Arial" w:hAnsi="Arial" w:cs="Arial"/>
          <w:sz w:val="22"/>
          <w:szCs w:val="22"/>
        </w:rPr>
        <w:t xml:space="preserve"> one of whom must be the cha</w:t>
      </w:r>
      <w:r w:rsidR="00CE1FC5" w:rsidRPr="002B72AC">
        <w:rPr>
          <w:rFonts w:ascii="Arial" w:hAnsi="Arial" w:cs="Arial"/>
          <w:sz w:val="22"/>
          <w:szCs w:val="22"/>
        </w:rPr>
        <w:t>ir or if the chair is unable to perform this duty</w:t>
      </w:r>
      <w:r w:rsidR="004E08EE" w:rsidRPr="002B72AC">
        <w:rPr>
          <w:rFonts w:ascii="Arial" w:hAnsi="Arial" w:cs="Arial"/>
          <w:sz w:val="22"/>
          <w:szCs w:val="22"/>
        </w:rPr>
        <w:t xml:space="preserve"> has appointed </w:t>
      </w:r>
      <w:r w:rsidR="008A45D3" w:rsidRPr="002B72AC">
        <w:rPr>
          <w:rFonts w:ascii="Arial" w:hAnsi="Arial" w:cs="Arial"/>
          <w:sz w:val="22"/>
          <w:szCs w:val="22"/>
        </w:rPr>
        <w:t xml:space="preserve">the </w:t>
      </w:r>
      <w:r w:rsidR="00CE1FC5" w:rsidRPr="002B72AC">
        <w:rPr>
          <w:rFonts w:ascii="Arial" w:hAnsi="Arial" w:cs="Arial"/>
          <w:sz w:val="22"/>
          <w:szCs w:val="22"/>
        </w:rPr>
        <w:t>vice chair</w:t>
      </w:r>
      <w:r w:rsidR="004E08EE" w:rsidRPr="002B72AC">
        <w:rPr>
          <w:rFonts w:ascii="Arial" w:hAnsi="Arial" w:cs="Arial"/>
          <w:sz w:val="22"/>
          <w:szCs w:val="22"/>
        </w:rPr>
        <w:t xml:space="preserve"> to act in his/her pl</w:t>
      </w:r>
      <w:r w:rsidR="00B81653" w:rsidRPr="002B72AC">
        <w:rPr>
          <w:rFonts w:ascii="Arial" w:hAnsi="Arial" w:cs="Arial"/>
          <w:sz w:val="22"/>
          <w:szCs w:val="22"/>
        </w:rPr>
        <w:t>ace</w:t>
      </w:r>
      <w:r w:rsidRPr="002B72AC">
        <w:rPr>
          <w:rFonts w:ascii="Arial" w:hAnsi="Arial" w:cs="Arial"/>
          <w:sz w:val="22"/>
          <w:szCs w:val="22"/>
        </w:rPr>
        <w:t>.</w:t>
      </w:r>
    </w:p>
    <w:p w14:paraId="464EDD5E" w14:textId="77777777" w:rsidR="008A45D3" w:rsidRPr="002B72AC" w:rsidRDefault="008A45D3" w:rsidP="00493265">
      <w:pPr>
        <w:pStyle w:val="NormalWeb"/>
        <w:rPr>
          <w:rFonts w:ascii="Arial" w:hAnsi="Arial" w:cs="Arial"/>
          <w:sz w:val="22"/>
          <w:szCs w:val="22"/>
        </w:rPr>
      </w:pPr>
    </w:p>
    <w:p w14:paraId="033947C7" w14:textId="032DBDBE" w:rsidR="00493265" w:rsidRPr="002B72AC" w:rsidRDefault="00493265" w:rsidP="00493265">
      <w:pPr>
        <w:pStyle w:val="NormalWeb"/>
        <w:rPr>
          <w:rFonts w:ascii="Arial" w:hAnsi="Arial" w:cs="Arial"/>
          <w:b/>
          <w:bCs/>
          <w:sz w:val="22"/>
          <w:szCs w:val="22"/>
        </w:rPr>
      </w:pPr>
      <w:r w:rsidRPr="002B72AC">
        <w:rPr>
          <w:rFonts w:ascii="Arial" w:hAnsi="Arial" w:cs="Arial"/>
          <w:b/>
          <w:bCs/>
          <w:sz w:val="22"/>
          <w:szCs w:val="22"/>
        </w:rPr>
        <w:t>22.</w:t>
      </w:r>
      <w:r w:rsidR="00E25EB9" w:rsidRPr="002B72AC">
        <w:rPr>
          <w:rFonts w:ascii="Arial" w:hAnsi="Arial" w:cs="Arial"/>
          <w:b/>
          <w:bCs/>
          <w:sz w:val="22"/>
          <w:szCs w:val="22"/>
        </w:rPr>
        <w:tab/>
      </w:r>
      <w:r w:rsidRPr="002B72AC">
        <w:rPr>
          <w:rFonts w:ascii="Arial" w:hAnsi="Arial" w:cs="Arial"/>
          <w:b/>
          <w:bCs/>
          <w:sz w:val="22"/>
          <w:szCs w:val="22"/>
        </w:rPr>
        <w:t xml:space="preserve"> Use of electronic </w:t>
      </w:r>
      <w:r w:rsidR="008A45D3" w:rsidRPr="002B72AC">
        <w:rPr>
          <w:rFonts w:ascii="Arial" w:hAnsi="Arial" w:cs="Arial"/>
          <w:b/>
          <w:bCs/>
          <w:sz w:val="22"/>
          <w:szCs w:val="22"/>
        </w:rPr>
        <w:t>communication</w:t>
      </w:r>
    </w:p>
    <w:p w14:paraId="5499F2BE" w14:textId="4623B2E6" w:rsidR="00AE44F9" w:rsidRPr="002B72AC" w:rsidRDefault="00AE44F9" w:rsidP="00AE44F9">
      <w:pPr>
        <w:pStyle w:val="NormalWeb"/>
        <w:rPr>
          <w:rFonts w:ascii="Arial" w:hAnsi="Arial" w:cs="Arial"/>
          <w:b/>
          <w:bCs/>
          <w:sz w:val="22"/>
          <w:szCs w:val="22"/>
        </w:rPr>
      </w:pPr>
      <w:r w:rsidRPr="002B72AC">
        <w:rPr>
          <w:rFonts w:ascii="Arial" w:hAnsi="Arial" w:cs="Arial"/>
          <w:b/>
          <w:bCs/>
          <w:sz w:val="22"/>
          <w:szCs w:val="22"/>
        </w:rPr>
        <w:t>(1) General</w:t>
      </w:r>
    </w:p>
    <w:p w14:paraId="31023E96" w14:textId="256F9EA8" w:rsidR="00AE44F9" w:rsidRPr="002B72AC" w:rsidRDefault="00300729" w:rsidP="00DB2382">
      <w:pPr>
        <w:pStyle w:val="NormalWeb"/>
        <w:jc w:val="both"/>
        <w:rPr>
          <w:rFonts w:ascii="Arial" w:hAnsi="Arial" w:cs="Arial"/>
          <w:sz w:val="22"/>
          <w:szCs w:val="22"/>
        </w:rPr>
      </w:pPr>
      <w:r w:rsidRPr="002B72AC">
        <w:rPr>
          <w:rFonts w:ascii="Arial" w:hAnsi="Arial" w:cs="Arial"/>
          <w:sz w:val="22"/>
          <w:szCs w:val="22"/>
        </w:rPr>
        <w:t xml:space="preserve">The </w:t>
      </w:r>
      <w:r w:rsidR="003F2B8F" w:rsidRPr="002B72AC">
        <w:rPr>
          <w:rFonts w:ascii="Arial" w:hAnsi="Arial" w:cs="Arial"/>
          <w:sz w:val="22"/>
          <w:szCs w:val="22"/>
        </w:rPr>
        <w:t>C</w:t>
      </w:r>
      <w:r w:rsidR="00D043E6" w:rsidRPr="002B72AC">
        <w:rPr>
          <w:rFonts w:ascii="Arial" w:hAnsi="Arial" w:cs="Arial"/>
          <w:sz w:val="22"/>
          <w:szCs w:val="22"/>
        </w:rPr>
        <w:t>OI</w:t>
      </w:r>
      <w:r w:rsidRPr="002B72AC">
        <w:rPr>
          <w:rFonts w:ascii="Arial" w:hAnsi="Arial" w:cs="Arial"/>
          <w:sz w:val="22"/>
          <w:szCs w:val="22"/>
        </w:rPr>
        <w:t xml:space="preserve"> intends </w:t>
      </w:r>
      <w:r w:rsidR="00D043E6" w:rsidRPr="002B72AC">
        <w:rPr>
          <w:rFonts w:ascii="Arial" w:hAnsi="Arial" w:cs="Arial"/>
          <w:sz w:val="22"/>
          <w:szCs w:val="22"/>
        </w:rPr>
        <w:t xml:space="preserve">set up </w:t>
      </w:r>
      <w:r w:rsidR="00AD632E" w:rsidRPr="002B72AC">
        <w:rPr>
          <w:rFonts w:ascii="Arial" w:hAnsi="Arial" w:cs="Arial"/>
          <w:sz w:val="22"/>
          <w:szCs w:val="22"/>
        </w:rPr>
        <w:t>Facebook</w:t>
      </w:r>
      <w:r w:rsidR="00D043E6" w:rsidRPr="002B72AC">
        <w:rPr>
          <w:rFonts w:ascii="Arial" w:hAnsi="Arial" w:cs="Arial"/>
          <w:sz w:val="22"/>
          <w:szCs w:val="22"/>
        </w:rPr>
        <w:t xml:space="preserve"> groups and </w:t>
      </w:r>
      <w:r w:rsidRPr="002B72AC">
        <w:rPr>
          <w:rFonts w:ascii="Arial" w:hAnsi="Arial" w:cs="Arial"/>
          <w:sz w:val="22"/>
          <w:szCs w:val="22"/>
        </w:rPr>
        <w:t xml:space="preserve">to use </w:t>
      </w:r>
      <w:r w:rsidR="00AD632E" w:rsidRPr="002B72AC">
        <w:rPr>
          <w:rFonts w:ascii="Arial" w:hAnsi="Arial" w:cs="Arial"/>
          <w:sz w:val="22"/>
          <w:szCs w:val="22"/>
        </w:rPr>
        <w:t xml:space="preserve">other </w:t>
      </w:r>
      <w:r w:rsidRPr="002B72AC">
        <w:rPr>
          <w:rFonts w:ascii="Arial" w:hAnsi="Arial" w:cs="Arial"/>
          <w:sz w:val="22"/>
          <w:szCs w:val="22"/>
        </w:rPr>
        <w:t>soci</w:t>
      </w:r>
      <w:r w:rsidR="003F2B8F" w:rsidRPr="002B72AC">
        <w:rPr>
          <w:rFonts w:ascii="Arial" w:hAnsi="Arial" w:cs="Arial"/>
          <w:sz w:val="22"/>
          <w:szCs w:val="22"/>
        </w:rPr>
        <w:t>al media</w:t>
      </w:r>
      <w:r w:rsidR="00D043E6" w:rsidRPr="002B72AC">
        <w:rPr>
          <w:rFonts w:ascii="Arial" w:hAnsi="Arial" w:cs="Arial"/>
          <w:sz w:val="22"/>
          <w:szCs w:val="22"/>
        </w:rPr>
        <w:t xml:space="preserve"> to further is aims</w:t>
      </w:r>
      <w:r w:rsidR="008A7B6D" w:rsidRPr="002B72AC">
        <w:rPr>
          <w:rFonts w:ascii="Arial" w:hAnsi="Arial" w:cs="Arial"/>
          <w:sz w:val="22"/>
          <w:szCs w:val="22"/>
        </w:rPr>
        <w:t xml:space="preserve"> as well as those specified below</w:t>
      </w:r>
      <w:r w:rsidR="00AD632E" w:rsidRPr="002B72AC">
        <w:rPr>
          <w:rFonts w:ascii="Arial" w:hAnsi="Arial" w:cs="Arial"/>
          <w:sz w:val="22"/>
          <w:szCs w:val="22"/>
        </w:rPr>
        <w:t>.</w:t>
      </w:r>
      <w:r w:rsidR="000946AB" w:rsidRPr="002B72AC">
        <w:rPr>
          <w:rFonts w:ascii="Arial" w:hAnsi="Arial" w:cs="Arial"/>
          <w:sz w:val="22"/>
          <w:szCs w:val="22"/>
        </w:rPr>
        <w:t xml:space="preserve"> </w:t>
      </w:r>
      <w:r w:rsidR="003F2B8F" w:rsidRPr="002B72AC">
        <w:rPr>
          <w:rFonts w:ascii="Arial" w:hAnsi="Arial" w:cs="Arial"/>
          <w:sz w:val="22"/>
          <w:szCs w:val="22"/>
        </w:rPr>
        <w:t xml:space="preserve"> </w:t>
      </w:r>
      <w:r w:rsidR="00AE44F9" w:rsidRPr="002B72AC">
        <w:rPr>
          <w:rFonts w:ascii="Arial" w:hAnsi="Arial" w:cs="Arial"/>
          <w:sz w:val="22"/>
          <w:szCs w:val="22"/>
        </w:rPr>
        <w:t>The CIO will comply with the requirements of the Communications Provisions in the General Regulations and in particular:</w:t>
      </w:r>
    </w:p>
    <w:p w14:paraId="3E27D8FC" w14:textId="77777777" w:rsidR="00AE44F9" w:rsidRPr="002B72AC" w:rsidRDefault="00AE44F9" w:rsidP="00001C28">
      <w:pPr>
        <w:pStyle w:val="NormalWeb"/>
        <w:ind w:left="720"/>
        <w:rPr>
          <w:rFonts w:ascii="Arial" w:hAnsi="Arial" w:cs="Arial"/>
          <w:sz w:val="22"/>
          <w:szCs w:val="22"/>
        </w:rPr>
      </w:pPr>
      <w:r w:rsidRPr="002B72AC">
        <w:rPr>
          <w:rFonts w:ascii="Arial" w:hAnsi="Arial" w:cs="Arial"/>
          <w:sz w:val="22"/>
          <w:szCs w:val="22"/>
        </w:rPr>
        <w:t xml:space="preserve">(a) the requirement to provide within 21 days to any member on request a hard copy of any document or information sent to the member otherwise than in hard copy </w:t>
      </w:r>
      <w:proofErr w:type="gramStart"/>
      <w:r w:rsidRPr="002B72AC">
        <w:rPr>
          <w:rFonts w:ascii="Arial" w:hAnsi="Arial" w:cs="Arial"/>
          <w:sz w:val="22"/>
          <w:szCs w:val="22"/>
        </w:rPr>
        <w:t>form;</w:t>
      </w:r>
      <w:proofErr w:type="gramEnd"/>
    </w:p>
    <w:p w14:paraId="5CC74894" w14:textId="2247F345" w:rsidR="00AE44F9" w:rsidRPr="002B72AC" w:rsidRDefault="00AE44F9" w:rsidP="00503067">
      <w:pPr>
        <w:pStyle w:val="NormalWeb"/>
        <w:ind w:left="720"/>
        <w:rPr>
          <w:rFonts w:ascii="Arial" w:hAnsi="Arial" w:cs="Arial"/>
          <w:sz w:val="22"/>
          <w:szCs w:val="22"/>
        </w:rPr>
      </w:pPr>
      <w:r w:rsidRPr="002B72AC">
        <w:rPr>
          <w:rFonts w:ascii="Arial" w:hAnsi="Arial" w:cs="Arial"/>
          <w:sz w:val="22"/>
          <w:szCs w:val="22"/>
        </w:rPr>
        <w:t>(b) any requirements to provide information to the</w:t>
      </w:r>
      <w:r w:rsidR="00503067" w:rsidRPr="002B72AC">
        <w:rPr>
          <w:rFonts w:ascii="Arial" w:hAnsi="Arial" w:cs="Arial"/>
          <w:sz w:val="22"/>
          <w:szCs w:val="22"/>
        </w:rPr>
        <w:t xml:space="preserve"> </w:t>
      </w:r>
      <w:r w:rsidRPr="002B72AC">
        <w:rPr>
          <w:rFonts w:ascii="Arial" w:hAnsi="Arial" w:cs="Arial"/>
          <w:sz w:val="22"/>
          <w:szCs w:val="22"/>
        </w:rPr>
        <w:t>Commission in a particular form or manner.</w:t>
      </w:r>
    </w:p>
    <w:p w14:paraId="44D4B84C" w14:textId="77777777" w:rsidR="009234BC" w:rsidRPr="002B72AC" w:rsidRDefault="009234BC" w:rsidP="009234BC">
      <w:pPr>
        <w:pStyle w:val="NormalWeb"/>
        <w:rPr>
          <w:rFonts w:ascii="Arial" w:hAnsi="Arial" w:cs="Arial"/>
          <w:b/>
          <w:bCs/>
          <w:sz w:val="22"/>
          <w:szCs w:val="22"/>
        </w:rPr>
      </w:pPr>
      <w:r w:rsidRPr="002B72AC">
        <w:rPr>
          <w:rFonts w:ascii="Arial" w:hAnsi="Arial" w:cs="Arial"/>
          <w:b/>
          <w:bCs/>
          <w:sz w:val="22"/>
          <w:szCs w:val="22"/>
        </w:rPr>
        <w:t>(2) To the CIO</w:t>
      </w:r>
    </w:p>
    <w:p w14:paraId="2FAF13F3" w14:textId="77777777" w:rsidR="009234BC" w:rsidRPr="002B72AC" w:rsidRDefault="009234BC" w:rsidP="009234BC">
      <w:pPr>
        <w:pStyle w:val="NormalWeb"/>
        <w:rPr>
          <w:rFonts w:ascii="Arial" w:hAnsi="Arial" w:cs="Arial"/>
          <w:color w:val="000000"/>
          <w:sz w:val="22"/>
          <w:szCs w:val="22"/>
        </w:rPr>
      </w:pPr>
      <w:r w:rsidRPr="002B72AC">
        <w:rPr>
          <w:rFonts w:ascii="Arial" w:hAnsi="Arial" w:cs="Arial"/>
          <w:color w:val="000000"/>
          <w:sz w:val="22"/>
          <w:szCs w:val="22"/>
        </w:rPr>
        <w:t>Any member or charity trustee of the CIO may communicate electronically with the CIO to an address specified by the CIO for the purpose, so long as the communication is authenticated in a manner which is satisfactory to the CIO.</w:t>
      </w:r>
    </w:p>
    <w:p w14:paraId="6A9D3109" w14:textId="77777777" w:rsidR="009234BC" w:rsidRPr="002B72AC" w:rsidRDefault="009234BC" w:rsidP="009234BC">
      <w:pPr>
        <w:pStyle w:val="NormalWeb"/>
        <w:rPr>
          <w:rFonts w:ascii="Arial" w:hAnsi="Arial" w:cs="Arial"/>
          <w:b/>
          <w:bCs/>
          <w:color w:val="000000"/>
          <w:sz w:val="22"/>
          <w:szCs w:val="22"/>
        </w:rPr>
      </w:pPr>
      <w:r w:rsidRPr="002B72AC">
        <w:rPr>
          <w:rFonts w:ascii="Arial" w:hAnsi="Arial" w:cs="Arial"/>
          <w:b/>
          <w:bCs/>
          <w:color w:val="000000"/>
          <w:sz w:val="22"/>
          <w:szCs w:val="22"/>
        </w:rPr>
        <w:t>(3) By the CIO</w:t>
      </w:r>
    </w:p>
    <w:p w14:paraId="2B6F055B" w14:textId="15024C70" w:rsidR="009234BC" w:rsidRPr="002B72AC" w:rsidRDefault="009234BC" w:rsidP="00DB2382">
      <w:pPr>
        <w:pStyle w:val="NormalWeb"/>
        <w:ind w:left="720"/>
        <w:rPr>
          <w:rFonts w:ascii="Arial" w:hAnsi="Arial" w:cs="Arial"/>
          <w:color w:val="000000"/>
          <w:sz w:val="22"/>
          <w:szCs w:val="22"/>
        </w:rPr>
      </w:pPr>
      <w:r w:rsidRPr="002B72AC">
        <w:rPr>
          <w:rFonts w:ascii="Arial" w:hAnsi="Arial" w:cs="Arial"/>
          <w:color w:val="000000"/>
          <w:sz w:val="22"/>
          <w:szCs w:val="22"/>
        </w:rPr>
        <w:t xml:space="preserve">(a) Any </w:t>
      </w:r>
      <w:r w:rsidR="00B51EA1" w:rsidRPr="002B72AC">
        <w:rPr>
          <w:rFonts w:ascii="Arial" w:hAnsi="Arial" w:cs="Arial"/>
          <w:color w:val="000000"/>
          <w:sz w:val="22"/>
          <w:szCs w:val="22"/>
        </w:rPr>
        <w:t>supporter</w:t>
      </w:r>
      <w:r w:rsidRPr="002B72AC">
        <w:rPr>
          <w:rFonts w:ascii="Arial" w:hAnsi="Arial" w:cs="Arial"/>
          <w:color w:val="000000"/>
          <w:sz w:val="22"/>
          <w:szCs w:val="22"/>
        </w:rPr>
        <w:t xml:space="preserve"> or charity trustee of the CIO, by providing the CIO with his or her email address or similar, is taken to have agreed to receive communications from the CIO in electronic form at that address, unless the member has indicated to the CIO his or her unwillingness to receive such communications in that form.</w:t>
      </w:r>
    </w:p>
    <w:p w14:paraId="5D2D3ACA" w14:textId="77777777" w:rsidR="009234BC" w:rsidRPr="002B72AC" w:rsidRDefault="009234BC" w:rsidP="00DB2382">
      <w:pPr>
        <w:pStyle w:val="NormalWeb"/>
        <w:ind w:left="720"/>
        <w:rPr>
          <w:rFonts w:ascii="Arial" w:hAnsi="Arial" w:cs="Arial"/>
          <w:color w:val="000000"/>
          <w:sz w:val="22"/>
          <w:szCs w:val="22"/>
        </w:rPr>
      </w:pPr>
      <w:r w:rsidRPr="002B72AC">
        <w:rPr>
          <w:rFonts w:ascii="Arial" w:hAnsi="Arial" w:cs="Arial"/>
          <w:color w:val="000000"/>
          <w:sz w:val="22"/>
          <w:szCs w:val="22"/>
        </w:rPr>
        <w:lastRenderedPageBreak/>
        <w:t>(b) The charity trustees may, subject to compliance with any legal requirements, by means of publication on its website:</w:t>
      </w:r>
    </w:p>
    <w:p w14:paraId="2B354335" w14:textId="77777777" w:rsidR="009234BC" w:rsidRPr="002B72AC" w:rsidRDefault="009234BC" w:rsidP="00DB2382">
      <w:pPr>
        <w:pStyle w:val="NormalWeb"/>
        <w:ind w:left="1440"/>
        <w:rPr>
          <w:rFonts w:ascii="Arial" w:hAnsi="Arial" w:cs="Arial"/>
          <w:color w:val="000000"/>
          <w:sz w:val="22"/>
          <w:szCs w:val="22"/>
        </w:rPr>
      </w:pPr>
      <w:r w:rsidRPr="002B72AC">
        <w:rPr>
          <w:rFonts w:ascii="Arial" w:hAnsi="Arial" w:cs="Arial"/>
          <w:color w:val="000000"/>
          <w:sz w:val="22"/>
          <w:szCs w:val="22"/>
        </w:rPr>
        <w:t>(</w:t>
      </w:r>
      <w:proofErr w:type="spellStart"/>
      <w:r w:rsidRPr="002B72AC">
        <w:rPr>
          <w:rFonts w:ascii="Arial" w:hAnsi="Arial" w:cs="Arial"/>
          <w:color w:val="000000"/>
          <w:sz w:val="22"/>
          <w:szCs w:val="22"/>
        </w:rPr>
        <w:t>i</w:t>
      </w:r>
      <w:proofErr w:type="spellEnd"/>
      <w:r w:rsidRPr="002B72AC">
        <w:rPr>
          <w:rFonts w:ascii="Arial" w:hAnsi="Arial" w:cs="Arial"/>
          <w:color w:val="000000"/>
          <w:sz w:val="22"/>
          <w:szCs w:val="22"/>
        </w:rPr>
        <w:t>) provide the members with the notice referred to in clause 19(2) (Notice of general meetings</w:t>
      </w:r>
      <w:proofErr w:type="gramStart"/>
      <w:r w:rsidRPr="002B72AC">
        <w:rPr>
          <w:rFonts w:ascii="Arial" w:hAnsi="Arial" w:cs="Arial"/>
          <w:color w:val="000000"/>
          <w:sz w:val="22"/>
          <w:szCs w:val="22"/>
        </w:rPr>
        <w:t>);</w:t>
      </w:r>
      <w:proofErr w:type="gramEnd"/>
    </w:p>
    <w:p w14:paraId="35600A57" w14:textId="77777777" w:rsidR="009234BC" w:rsidRPr="002B72AC" w:rsidRDefault="009234BC" w:rsidP="00DB2382">
      <w:pPr>
        <w:pStyle w:val="NormalWeb"/>
        <w:ind w:left="1440"/>
        <w:rPr>
          <w:rFonts w:ascii="Arial" w:hAnsi="Arial" w:cs="Arial"/>
          <w:color w:val="000000"/>
          <w:sz w:val="22"/>
          <w:szCs w:val="22"/>
        </w:rPr>
      </w:pPr>
      <w:r w:rsidRPr="002B72AC">
        <w:rPr>
          <w:rFonts w:ascii="Arial" w:hAnsi="Arial" w:cs="Arial"/>
          <w:color w:val="000000"/>
          <w:sz w:val="22"/>
          <w:szCs w:val="22"/>
        </w:rPr>
        <w:t>(ii) give charity trustees notice of their meetings in accordance with clause 15(1) (Calling meetings); [and</w:t>
      </w:r>
    </w:p>
    <w:p w14:paraId="40798D63" w14:textId="77777777" w:rsidR="009234BC" w:rsidRPr="002B72AC" w:rsidRDefault="009234BC" w:rsidP="00DB2382">
      <w:pPr>
        <w:pStyle w:val="NormalWeb"/>
        <w:ind w:left="1440"/>
        <w:rPr>
          <w:rFonts w:ascii="Arial" w:hAnsi="Arial" w:cs="Arial"/>
          <w:color w:val="000000"/>
          <w:sz w:val="22"/>
          <w:szCs w:val="22"/>
        </w:rPr>
      </w:pPr>
      <w:r w:rsidRPr="002B72AC">
        <w:rPr>
          <w:rFonts w:ascii="Arial" w:hAnsi="Arial" w:cs="Arial"/>
          <w:color w:val="000000"/>
          <w:sz w:val="22"/>
          <w:szCs w:val="22"/>
        </w:rPr>
        <w:t>(iii) submit any proposal to the members or charity trustees for decision by written resolution or postal vote in accordance with the CIO’s powers under clause 18 (Members’ decisions), 18(4) (Decisions taken by resolution in writing), or [[the provisions for postal voting] (if you have included this optional provision, please insert the correct clause number here)].</w:t>
      </w:r>
    </w:p>
    <w:p w14:paraId="1231EA61" w14:textId="77777777" w:rsidR="009234BC" w:rsidRPr="002B72AC" w:rsidRDefault="009234BC" w:rsidP="00DB2382">
      <w:pPr>
        <w:pStyle w:val="NormalWeb"/>
        <w:ind w:firstLine="720"/>
        <w:rPr>
          <w:rFonts w:ascii="Arial" w:hAnsi="Arial" w:cs="Arial"/>
          <w:color w:val="000000"/>
          <w:sz w:val="22"/>
          <w:szCs w:val="22"/>
        </w:rPr>
      </w:pPr>
      <w:r w:rsidRPr="002B72AC">
        <w:rPr>
          <w:rFonts w:ascii="Arial" w:hAnsi="Arial" w:cs="Arial"/>
          <w:color w:val="000000"/>
          <w:sz w:val="22"/>
          <w:szCs w:val="22"/>
        </w:rPr>
        <w:t>(c) The charity trustees must –</w:t>
      </w:r>
    </w:p>
    <w:p w14:paraId="1FF955CB" w14:textId="77777777" w:rsidR="009234BC" w:rsidRPr="002B72AC" w:rsidRDefault="009234BC" w:rsidP="00DB2382">
      <w:pPr>
        <w:pStyle w:val="NormalWeb"/>
        <w:ind w:left="1440"/>
        <w:rPr>
          <w:rFonts w:ascii="Arial" w:hAnsi="Arial" w:cs="Arial"/>
          <w:color w:val="000000"/>
          <w:sz w:val="22"/>
          <w:szCs w:val="22"/>
        </w:rPr>
      </w:pPr>
      <w:r w:rsidRPr="002B72AC">
        <w:rPr>
          <w:rFonts w:ascii="Arial" w:hAnsi="Arial" w:cs="Arial"/>
          <w:color w:val="000000"/>
          <w:sz w:val="22"/>
          <w:szCs w:val="22"/>
        </w:rPr>
        <w:t>(</w:t>
      </w:r>
      <w:proofErr w:type="spellStart"/>
      <w:r w:rsidRPr="002B72AC">
        <w:rPr>
          <w:rFonts w:ascii="Arial" w:hAnsi="Arial" w:cs="Arial"/>
          <w:color w:val="000000"/>
          <w:sz w:val="22"/>
          <w:szCs w:val="22"/>
        </w:rPr>
        <w:t>i</w:t>
      </w:r>
      <w:proofErr w:type="spellEnd"/>
      <w:r w:rsidRPr="002B72AC">
        <w:rPr>
          <w:rFonts w:ascii="Arial" w:hAnsi="Arial" w:cs="Arial"/>
          <w:color w:val="000000"/>
          <w:sz w:val="22"/>
          <w:szCs w:val="22"/>
        </w:rPr>
        <w:t xml:space="preserve">) take reasonable steps to ensure that members and charity trustees are promptly notified of the publication of any such notice or </w:t>
      </w:r>
      <w:proofErr w:type="gramStart"/>
      <w:r w:rsidRPr="002B72AC">
        <w:rPr>
          <w:rFonts w:ascii="Arial" w:hAnsi="Arial" w:cs="Arial"/>
          <w:color w:val="000000"/>
          <w:sz w:val="22"/>
          <w:szCs w:val="22"/>
        </w:rPr>
        <w:t>proposal;</w:t>
      </w:r>
      <w:proofErr w:type="gramEnd"/>
    </w:p>
    <w:p w14:paraId="3B5D1C52" w14:textId="77777777" w:rsidR="009234BC" w:rsidRPr="002B72AC" w:rsidRDefault="009234BC" w:rsidP="00DB2382">
      <w:pPr>
        <w:pStyle w:val="NormalWeb"/>
        <w:ind w:left="1440"/>
        <w:rPr>
          <w:rFonts w:ascii="Arial" w:hAnsi="Arial" w:cs="Arial"/>
          <w:color w:val="000000"/>
          <w:sz w:val="22"/>
          <w:szCs w:val="22"/>
        </w:rPr>
      </w:pPr>
      <w:r w:rsidRPr="002B72AC">
        <w:rPr>
          <w:rFonts w:ascii="Arial" w:hAnsi="Arial" w:cs="Arial"/>
          <w:color w:val="000000"/>
          <w:sz w:val="22"/>
          <w:szCs w:val="22"/>
        </w:rPr>
        <w:t>(ii) send any such notice or proposal in hard copy form to any member or charity trustee who has not consented to receive communications in electronic form.</w:t>
      </w:r>
    </w:p>
    <w:p w14:paraId="5381E2AB" w14:textId="77777777" w:rsidR="00001C28" w:rsidRPr="002B72AC" w:rsidRDefault="00001C28" w:rsidP="00AE44F9">
      <w:pPr>
        <w:pStyle w:val="NormalWeb"/>
        <w:rPr>
          <w:rFonts w:ascii="Arial" w:hAnsi="Arial" w:cs="Arial"/>
          <w:color w:val="000000"/>
          <w:sz w:val="22"/>
          <w:szCs w:val="22"/>
        </w:rPr>
      </w:pPr>
    </w:p>
    <w:p w14:paraId="6438439C" w14:textId="6EFE0014" w:rsidR="00AE44F9" w:rsidRPr="002B72AC" w:rsidRDefault="00AE44F9" w:rsidP="00AE44F9">
      <w:pPr>
        <w:pStyle w:val="NormalWeb"/>
        <w:rPr>
          <w:rFonts w:ascii="Arial" w:hAnsi="Arial" w:cs="Arial"/>
          <w:b/>
          <w:bCs/>
          <w:color w:val="000000"/>
          <w:sz w:val="22"/>
          <w:szCs w:val="22"/>
        </w:rPr>
      </w:pPr>
      <w:r w:rsidRPr="002B72AC">
        <w:rPr>
          <w:rFonts w:ascii="Arial" w:hAnsi="Arial" w:cs="Arial"/>
          <w:b/>
          <w:bCs/>
          <w:color w:val="000000"/>
          <w:sz w:val="22"/>
          <w:szCs w:val="22"/>
        </w:rPr>
        <w:t xml:space="preserve">23. </w:t>
      </w:r>
      <w:r w:rsidR="00E25EB9" w:rsidRPr="002B72AC">
        <w:rPr>
          <w:rFonts w:ascii="Arial" w:hAnsi="Arial" w:cs="Arial"/>
          <w:b/>
          <w:bCs/>
          <w:color w:val="000000"/>
          <w:sz w:val="22"/>
          <w:szCs w:val="22"/>
        </w:rPr>
        <w:tab/>
      </w:r>
      <w:r w:rsidRPr="002B72AC">
        <w:rPr>
          <w:rFonts w:ascii="Arial" w:hAnsi="Arial" w:cs="Arial"/>
          <w:b/>
          <w:bCs/>
          <w:color w:val="000000"/>
          <w:sz w:val="22"/>
          <w:szCs w:val="22"/>
        </w:rPr>
        <w:t>Keeping of Registers</w:t>
      </w:r>
    </w:p>
    <w:p w14:paraId="5D869C73" w14:textId="7B5770DE" w:rsidR="00AE44F9" w:rsidRPr="002B72AC" w:rsidRDefault="00927D82" w:rsidP="00AE44F9">
      <w:pPr>
        <w:pStyle w:val="NormalWeb"/>
        <w:rPr>
          <w:rFonts w:ascii="Arial" w:hAnsi="Arial" w:cs="Arial"/>
          <w:color w:val="000000"/>
          <w:sz w:val="22"/>
          <w:szCs w:val="22"/>
        </w:rPr>
      </w:pPr>
      <w:r w:rsidRPr="002B72AC">
        <w:rPr>
          <w:rFonts w:ascii="Arial" w:hAnsi="Arial" w:cs="Arial"/>
          <w:color w:val="000000"/>
          <w:sz w:val="22"/>
          <w:szCs w:val="22"/>
        </w:rPr>
        <w:t xml:space="preserve">The CIO must comply with its obligations under the General Regulations in relation to the keeping of, and provision of access to, a (combined) </w:t>
      </w:r>
      <w:proofErr w:type="gramStart"/>
      <w:r w:rsidRPr="002B72AC">
        <w:rPr>
          <w:rFonts w:ascii="Arial" w:hAnsi="Arial" w:cs="Arial"/>
          <w:color w:val="000000"/>
          <w:sz w:val="22"/>
          <w:szCs w:val="22"/>
        </w:rPr>
        <w:t>register</w:t>
      </w:r>
      <w:proofErr w:type="gramEnd"/>
      <w:r w:rsidRPr="002B72AC">
        <w:rPr>
          <w:rFonts w:ascii="Arial" w:hAnsi="Arial" w:cs="Arial"/>
          <w:color w:val="000000"/>
          <w:sz w:val="22"/>
          <w:szCs w:val="22"/>
        </w:rPr>
        <w:t xml:space="preserve"> of its members and charity trustees.</w:t>
      </w:r>
    </w:p>
    <w:p w14:paraId="30C309BC" w14:textId="77777777" w:rsidR="00066839" w:rsidRPr="002B72AC" w:rsidRDefault="00066839" w:rsidP="001D0C83">
      <w:pPr>
        <w:pStyle w:val="NormalWeb"/>
        <w:rPr>
          <w:rFonts w:ascii="Arial" w:hAnsi="Arial" w:cs="Arial"/>
          <w:color w:val="000000"/>
          <w:sz w:val="22"/>
          <w:szCs w:val="22"/>
        </w:rPr>
      </w:pPr>
    </w:p>
    <w:p w14:paraId="785E790F" w14:textId="43285305" w:rsidR="001D0C83" w:rsidRPr="002B72AC" w:rsidRDefault="001D0C83" w:rsidP="001D0C83">
      <w:pPr>
        <w:pStyle w:val="NormalWeb"/>
        <w:rPr>
          <w:rFonts w:ascii="Arial" w:hAnsi="Arial" w:cs="Arial"/>
          <w:b/>
          <w:bCs/>
          <w:color w:val="000000"/>
          <w:sz w:val="22"/>
          <w:szCs w:val="22"/>
        </w:rPr>
      </w:pPr>
      <w:r w:rsidRPr="002B72AC">
        <w:rPr>
          <w:rFonts w:ascii="Arial" w:hAnsi="Arial" w:cs="Arial"/>
          <w:b/>
          <w:bCs/>
          <w:color w:val="000000"/>
          <w:sz w:val="22"/>
          <w:szCs w:val="22"/>
        </w:rPr>
        <w:t>24.</w:t>
      </w:r>
      <w:r w:rsidR="00E25EB9" w:rsidRPr="002B72AC">
        <w:rPr>
          <w:rFonts w:ascii="Arial" w:hAnsi="Arial" w:cs="Arial"/>
          <w:b/>
          <w:bCs/>
          <w:color w:val="000000"/>
          <w:sz w:val="22"/>
          <w:szCs w:val="22"/>
        </w:rPr>
        <w:tab/>
      </w:r>
      <w:r w:rsidRPr="002B72AC">
        <w:rPr>
          <w:rFonts w:ascii="Arial" w:hAnsi="Arial" w:cs="Arial"/>
          <w:b/>
          <w:bCs/>
          <w:color w:val="000000"/>
          <w:sz w:val="22"/>
          <w:szCs w:val="22"/>
        </w:rPr>
        <w:t xml:space="preserve"> Minutes</w:t>
      </w:r>
    </w:p>
    <w:p w14:paraId="5B572E5B" w14:textId="77777777" w:rsidR="001D0C83" w:rsidRPr="002B72AC" w:rsidRDefault="001D0C83" w:rsidP="001D0C83">
      <w:pPr>
        <w:pStyle w:val="NormalWeb"/>
        <w:rPr>
          <w:rFonts w:ascii="Arial" w:hAnsi="Arial" w:cs="Arial"/>
          <w:color w:val="000000"/>
          <w:sz w:val="22"/>
          <w:szCs w:val="22"/>
        </w:rPr>
      </w:pPr>
      <w:r w:rsidRPr="002B72AC">
        <w:rPr>
          <w:rFonts w:ascii="Arial" w:hAnsi="Arial" w:cs="Arial"/>
          <w:color w:val="000000"/>
          <w:sz w:val="22"/>
          <w:szCs w:val="22"/>
        </w:rPr>
        <w:t>The charity trustees must keep minutes of all:</w:t>
      </w:r>
    </w:p>
    <w:p w14:paraId="3A9A4747" w14:textId="1F061131" w:rsidR="001D0C83" w:rsidRPr="002B72AC" w:rsidRDefault="001D0C83" w:rsidP="001D0C83">
      <w:pPr>
        <w:pStyle w:val="NormalWeb"/>
        <w:rPr>
          <w:rFonts w:ascii="Arial" w:hAnsi="Arial" w:cs="Arial"/>
          <w:b/>
          <w:bCs/>
          <w:color w:val="000000"/>
          <w:sz w:val="22"/>
          <w:szCs w:val="22"/>
        </w:rPr>
      </w:pPr>
      <w:r w:rsidRPr="002B72AC">
        <w:rPr>
          <w:rFonts w:ascii="Arial" w:hAnsi="Arial" w:cs="Arial"/>
          <w:b/>
          <w:bCs/>
          <w:color w:val="000000"/>
          <w:sz w:val="22"/>
          <w:szCs w:val="22"/>
        </w:rPr>
        <w:t>(1) appointments of officers made by the charity trustees.</w:t>
      </w:r>
    </w:p>
    <w:p w14:paraId="4BAD500D" w14:textId="77777777" w:rsidR="001D0C83" w:rsidRPr="002B72AC" w:rsidRDefault="001D0C83" w:rsidP="001D0C83">
      <w:pPr>
        <w:pStyle w:val="NormalWeb"/>
        <w:rPr>
          <w:rFonts w:ascii="Arial" w:hAnsi="Arial" w:cs="Arial"/>
          <w:b/>
          <w:bCs/>
          <w:color w:val="000000"/>
          <w:sz w:val="22"/>
          <w:szCs w:val="22"/>
        </w:rPr>
      </w:pPr>
      <w:r w:rsidRPr="002B72AC">
        <w:rPr>
          <w:rFonts w:ascii="Arial" w:hAnsi="Arial" w:cs="Arial"/>
          <w:b/>
          <w:bCs/>
          <w:color w:val="000000"/>
          <w:sz w:val="22"/>
          <w:szCs w:val="22"/>
        </w:rPr>
        <w:t xml:space="preserve">(2) proceedings at general meetings of the </w:t>
      </w:r>
      <w:proofErr w:type="gramStart"/>
      <w:r w:rsidRPr="002B72AC">
        <w:rPr>
          <w:rFonts w:ascii="Arial" w:hAnsi="Arial" w:cs="Arial"/>
          <w:b/>
          <w:bCs/>
          <w:color w:val="000000"/>
          <w:sz w:val="22"/>
          <w:szCs w:val="22"/>
        </w:rPr>
        <w:t>CIO;</w:t>
      </w:r>
      <w:proofErr w:type="gramEnd"/>
    </w:p>
    <w:p w14:paraId="52E4D3B8" w14:textId="77777777" w:rsidR="001D0C83" w:rsidRPr="002B72AC" w:rsidRDefault="001D0C83" w:rsidP="001D0C83">
      <w:pPr>
        <w:pStyle w:val="NormalWeb"/>
        <w:rPr>
          <w:rFonts w:ascii="Arial" w:hAnsi="Arial" w:cs="Arial"/>
          <w:b/>
          <w:bCs/>
          <w:color w:val="000000"/>
          <w:sz w:val="22"/>
          <w:szCs w:val="22"/>
        </w:rPr>
      </w:pPr>
      <w:r w:rsidRPr="002B72AC">
        <w:rPr>
          <w:rFonts w:ascii="Arial" w:hAnsi="Arial" w:cs="Arial"/>
          <w:b/>
          <w:bCs/>
          <w:color w:val="000000"/>
          <w:sz w:val="22"/>
          <w:szCs w:val="22"/>
        </w:rPr>
        <w:t>(3) meetings of the charity trustees and committees of charity trustees including:</w:t>
      </w:r>
    </w:p>
    <w:p w14:paraId="2F9B213F" w14:textId="71FC366B" w:rsidR="001D0C83" w:rsidRPr="002B72AC" w:rsidRDefault="001D0C83" w:rsidP="00C36465">
      <w:pPr>
        <w:pStyle w:val="NormalWeb"/>
        <w:spacing w:before="0" w:beforeAutospacing="0" w:after="0" w:afterAutospacing="0" w:line="360" w:lineRule="auto"/>
        <w:ind w:firstLine="720"/>
        <w:rPr>
          <w:rFonts w:ascii="Arial" w:hAnsi="Arial" w:cs="Arial"/>
          <w:color w:val="000000"/>
          <w:sz w:val="22"/>
          <w:szCs w:val="22"/>
        </w:rPr>
      </w:pPr>
      <w:r w:rsidRPr="002B72AC">
        <w:rPr>
          <w:rFonts w:ascii="Arial" w:hAnsi="Arial" w:cs="Arial"/>
          <w:color w:val="000000"/>
          <w:sz w:val="22"/>
          <w:szCs w:val="22"/>
        </w:rPr>
        <w:t xml:space="preserve">the names of the trustees present at the </w:t>
      </w:r>
      <w:r w:rsidR="00C36465" w:rsidRPr="002B72AC">
        <w:rPr>
          <w:rFonts w:ascii="Arial" w:hAnsi="Arial" w:cs="Arial"/>
          <w:color w:val="000000"/>
          <w:sz w:val="22"/>
          <w:szCs w:val="22"/>
        </w:rPr>
        <w:t>meeting.</w:t>
      </w:r>
    </w:p>
    <w:p w14:paraId="6D573AD6" w14:textId="6F0D431B" w:rsidR="001D0C83" w:rsidRPr="002B72AC" w:rsidRDefault="001D0C83" w:rsidP="00C36465">
      <w:pPr>
        <w:pStyle w:val="NormalWeb"/>
        <w:spacing w:before="0" w:beforeAutospacing="0" w:after="0" w:afterAutospacing="0" w:line="360" w:lineRule="auto"/>
        <w:ind w:firstLine="720"/>
        <w:rPr>
          <w:rFonts w:ascii="Arial" w:hAnsi="Arial" w:cs="Arial"/>
          <w:color w:val="000000"/>
          <w:sz w:val="22"/>
          <w:szCs w:val="22"/>
        </w:rPr>
      </w:pPr>
      <w:r w:rsidRPr="002B72AC">
        <w:rPr>
          <w:rFonts w:ascii="Arial" w:hAnsi="Arial" w:cs="Arial"/>
          <w:color w:val="000000"/>
          <w:sz w:val="22"/>
          <w:szCs w:val="22"/>
        </w:rPr>
        <w:t>the decisions made at the meetings; and</w:t>
      </w:r>
    </w:p>
    <w:p w14:paraId="4679127C" w14:textId="38D30D42" w:rsidR="001D0C83" w:rsidRPr="002B72AC" w:rsidRDefault="001D0C83" w:rsidP="00C36465">
      <w:pPr>
        <w:pStyle w:val="NormalWeb"/>
        <w:spacing w:before="0" w:beforeAutospacing="0" w:after="0" w:afterAutospacing="0" w:line="360" w:lineRule="auto"/>
        <w:ind w:firstLine="720"/>
        <w:rPr>
          <w:rFonts w:ascii="Arial" w:hAnsi="Arial" w:cs="Arial"/>
          <w:color w:val="000000"/>
          <w:sz w:val="22"/>
          <w:szCs w:val="22"/>
        </w:rPr>
      </w:pPr>
      <w:r w:rsidRPr="002B72AC">
        <w:rPr>
          <w:rFonts w:ascii="Arial" w:hAnsi="Arial" w:cs="Arial"/>
          <w:color w:val="000000"/>
          <w:sz w:val="22"/>
          <w:szCs w:val="22"/>
        </w:rPr>
        <w:t xml:space="preserve">where appropriate the reasons for the </w:t>
      </w:r>
      <w:r w:rsidR="00C36465" w:rsidRPr="002B72AC">
        <w:rPr>
          <w:rFonts w:ascii="Arial" w:hAnsi="Arial" w:cs="Arial"/>
          <w:color w:val="000000"/>
          <w:sz w:val="22"/>
          <w:szCs w:val="22"/>
        </w:rPr>
        <w:t>decisions.</w:t>
      </w:r>
    </w:p>
    <w:p w14:paraId="2DC70ADF" w14:textId="3186D3E7" w:rsidR="001D0C83" w:rsidRPr="002B72AC" w:rsidRDefault="001D0C83" w:rsidP="00C36465">
      <w:pPr>
        <w:pStyle w:val="NormalWeb"/>
        <w:spacing w:before="0" w:beforeAutospacing="0"/>
        <w:ind w:firstLine="720"/>
        <w:rPr>
          <w:rFonts w:ascii="Arial" w:hAnsi="Arial" w:cs="Arial"/>
          <w:color w:val="000000"/>
          <w:sz w:val="22"/>
          <w:szCs w:val="22"/>
        </w:rPr>
      </w:pPr>
      <w:r w:rsidRPr="002B72AC">
        <w:rPr>
          <w:rFonts w:ascii="Arial" w:hAnsi="Arial" w:cs="Arial"/>
          <w:color w:val="000000"/>
          <w:sz w:val="22"/>
          <w:szCs w:val="22"/>
        </w:rPr>
        <w:t>decisions made by the charity trustees otherwise than in meetings.</w:t>
      </w:r>
    </w:p>
    <w:p w14:paraId="213417A6" w14:textId="77777777" w:rsidR="00BB1A3E" w:rsidRPr="002B72AC" w:rsidRDefault="00BB1A3E" w:rsidP="001D0C83">
      <w:pPr>
        <w:pStyle w:val="NormalWeb"/>
        <w:rPr>
          <w:rFonts w:ascii="Arial" w:hAnsi="Arial" w:cs="Arial"/>
          <w:color w:val="000000"/>
          <w:sz w:val="22"/>
          <w:szCs w:val="22"/>
        </w:rPr>
      </w:pPr>
    </w:p>
    <w:p w14:paraId="47F8CF19" w14:textId="47397431" w:rsidR="001D0C83" w:rsidRPr="002B72AC" w:rsidRDefault="001D0C83" w:rsidP="00E25EB9">
      <w:pPr>
        <w:pStyle w:val="NormalWeb"/>
        <w:ind w:left="720" w:hanging="720"/>
        <w:rPr>
          <w:rFonts w:ascii="Arial" w:hAnsi="Arial" w:cs="Arial"/>
          <w:b/>
          <w:bCs/>
          <w:color w:val="000000"/>
          <w:sz w:val="22"/>
          <w:szCs w:val="22"/>
        </w:rPr>
      </w:pPr>
      <w:r w:rsidRPr="002B72AC">
        <w:rPr>
          <w:rFonts w:ascii="Arial" w:hAnsi="Arial" w:cs="Arial"/>
          <w:b/>
          <w:bCs/>
          <w:color w:val="000000"/>
          <w:sz w:val="22"/>
          <w:szCs w:val="22"/>
        </w:rPr>
        <w:lastRenderedPageBreak/>
        <w:t xml:space="preserve">25. </w:t>
      </w:r>
      <w:r w:rsidR="00E25EB9" w:rsidRPr="002B72AC">
        <w:rPr>
          <w:rFonts w:ascii="Arial" w:hAnsi="Arial" w:cs="Arial"/>
          <w:b/>
          <w:bCs/>
          <w:color w:val="000000"/>
          <w:sz w:val="22"/>
          <w:szCs w:val="22"/>
        </w:rPr>
        <w:tab/>
      </w:r>
      <w:r w:rsidRPr="002B72AC">
        <w:rPr>
          <w:rFonts w:ascii="Arial" w:hAnsi="Arial" w:cs="Arial"/>
          <w:b/>
          <w:bCs/>
          <w:color w:val="000000"/>
          <w:sz w:val="22"/>
          <w:szCs w:val="22"/>
        </w:rPr>
        <w:t>Accounting records, accounts, annual reports and returns, register maintenance</w:t>
      </w:r>
    </w:p>
    <w:p w14:paraId="2F2DD3DD" w14:textId="77777777" w:rsidR="001D0C83" w:rsidRPr="002B72AC" w:rsidRDefault="001D0C83" w:rsidP="00A16C6A">
      <w:pPr>
        <w:pStyle w:val="NormalWeb"/>
        <w:jc w:val="both"/>
        <w:rPr>
          <w:rFonts w:ascii="Arial" w:hAnsi="Arial" w:cs="Arial"/>
          <w:color w:val="000000"/>
          <w:sz w:val="22"/>
          <w:szCs w:val="22"/>
        </w:rPr>
      </w:pPr>
      <w:r w:rsidRPr="002B72AC">
        <w:rPr>
          <w:rFonts w:ascii="Arial" w:hAnsi="Arial" w:cs="Arial"/>
          <w:color w:val="000000"/>
          <w:sz w:val="22"/>
          <w:szCs w:val="22"/>
        </w:rPr>
        <w:t xml:space="preserve">(1) The charity trustees must comply with the requirements of the Charities Act 2011 </w:t>
      </w:r>
      <w:proofErr w:type="gramStart"/>
      <w:r w:rsidRPr="002B72AC">
        <w:rPr>
          <w:rFonts w:ascii="Arial" w:hAnsi="Arial" w:cs="Arial"/>
          <w:color w:val="000000"/>
          <w:sz w:val="22"/>
          <w:szCs w:val="22"/>
        </w:rPr>
        <w:t>with regard to</w:t>
      </w:r>
      <w:proofErr w:type="gramEnd"/>
      <w:r w:rsidRPr="002B72AC">
        <w:rPr>
          <w:rFonts w:ascii="Arial" w:hAnsi="Arial" w:cs="Arial"/>
          <w:color w:val="000000"/>
          <w:sz w:val="22"/>
          <w:szCs w:val="22"/>
        </w:rPr>
        <w:t xml:space="preserve"> the keeping of accounting records, to the preparation and scrutiny of statements of account, and to the preparation of annual reports and returns. The statements of account, reports and returns must be sent to the Charity Commission, regardless of the income of the CIO, within 10 months of the financial year end.</w:t>
      </w:r>
    </w:p>
    <w:p w14:paraId="0C25A0B3" w14:textId="77777777" w:rsidR="001D0C83" w:rsidRPr="002B72AC" w:rsidRDefault="001D0C83" w:rsidP="00A16C6A">
      <w:pPr>
        <w:pStyle w:val="NormalWeb"/>
        <w:jc w:val="both"/>
        <w:rPr>
          <w:rFonts w:ascii="Arial" w:hAnsi="Arial" w:cs="Arial"/>
          <w:color w:val="000000"/>
          <w:sz w:val="22"/>
          <w:szCs w:val="22"/>
        </w:rPr>
      </w:pPr>
      <w:r w:rsidRPr="002B72AC">
        <w:rPr>
          <w:rFonts w:ascii="Arial" w:hAnsi="Arial" w:cs="Arial"/>
          <w:color w:val="000000"/>
          <w:sz w:val="22"/>
          <w:szCs w:val="22"/>
        </w:rPr>
        <w:t>(2) The charity trustees must comply with their obligation to inform the Commission within 28 days of any change in the particulars of the CIO entered on the Central Register of Charities.</w:t>
      </w:r>
    </w:p>
    <w:p w14:paraId="2B1E2D45" w14:textId="77777777" w:rsidR="00F76A6B" w:rsidRPr="002B72AC" w:rsidRDefault="00F76A6B" w:rsidP="00A16C6A">
      <w:pPr>
        <w:pStyle w:val="NormalWeb"/>
        <w:jc w:val="both"/>
        <w:rPr>
          <w:rFonts w:ascii="Arial" w:hAnsi="Arial" w:cs="Arial"/>
          <w:b/>
          <w:bCs/>
          <w:color w:val="000000"/>
          <w:sz w:val="22"/>
          <w:szCs w:val="22"/>
        </w:rPr>
      </w:pPr>
    </w:p>
    <w:p w14:paraId="1A92BD95" w14:textId="1CE12F69" w:rsidR="001D0C83" w:rsidRPr="002B72AC" w:rsidRDefault="001D0C83" w:rsidP="00A16C6A">
      <w:pPr>
        <w:pStyle w:val="NormalWeb"/>
        <w:jc w:val="both"/>
        <w:rPr>
          <w:rFonts w:ascii="Arial" w:hAnsi="Arial" w:cs="Arial"/>
          <w:b/>
          <w:bCs/>
          <w:color w:val="000000"/>
          <w:sz w:val="22"/>
          <w:szCs w:val="22"/>
        </w:rPr>
      </w:pPr>
      <w:r w:rsidRPr="002B72AC">
        <w:rPr>
          <w:rFonts w:ascii="Arial" w:hAnsi="Arial" w:cs="Arial"/>
          <w:b/>
          <w:bCs/>
          <w:color w:val="000000"/>
          <w:sz w:val="22"/>
          <w:szCs w:val="22"/>
        </w:rPr>
        <w:t xml:space="preserve">26. </w:t>
      </w:r>
      <w:r w:rsidR="00E25EB9" w:rsidRPr="002B72AC">
        <w:rPr>
          <w:rFonts w:ascii="Arial" w:hAnsi="Arial" w:cs="Arial"/>
          <w:b/>
          <w:bCs/>
          <w:color w:val="000000"/>
          <w:sz w:val="22"/>
          <w:szCs w:val="22"/>
        </w:rPr>
        <w:tab/>
      </w:r>
      <w:r w:rsidRPr="002B72AC">
        <w:rPr>
          <w:rFonts w:ascii="Arial" w:hAnsi="Arial" w:cs="Arial"/>
          <w:b/>
          <w:bCs/>
          <w:color w:val="000000"/>
          <w:sz w:val="22"/>
          <w:szCs w:val="22"/>
        </w:rPr>
        <w:t>Rules</w:t>
      </w:r>
    </w:p>
    <w:p w14:paraId="0A7FCCB5" w14:textId="77777777" w:rsidR="001D0C83" w:rsidRPr="002B72AC" w:rsidRDefault="001D0C83" w:rsidP="00A16C6A">
      <w:pPr>
        <w:pStyle w:val="NormalWeb"/>
        <w:jc w:val="both"/>
        <w:rPr>
          <w:rFonts w:ascii="Arial" w:hAnsi="Arial" w:cs="Arial"/>
          <w:color w:val="000000"/>
          <w:sz w:val="22"/>
          <w:szCs w:val="22"/>
        </w:rPr>
      </w:pPr>
      <w:r w:rsidRPr="002B72AC">
        <w:rPr>
          <w:rFonts w:ascii="Arial" w:hAnsi="Arial" w:cs="Arial"/>
          <w:color w:val="000000"/>
          <w:sz w:val="22"/>
          <w:szCs w:val="22"/>
        </w:rPr>
        <w:t>The charity trustees may from time to time make such reasonable and proper rules or byelaws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w:t>
      </w:r>
    </w:p>
    <w:p w14:paraId="169B327E" w14:textId="77777777" w:rsidR="00F76A6B" w:rsidRPr="002B72AC" w:rsidRDefault="00F76A6B" w:rsidP="00A16C6A">
      <w:pPr>
        <w:pStyle w:val="NormalWeb"/>
        <w:jc w:val="both"/>
        <w:rPr>
          <w:rFonts w:ascii="Arial" w:hAnsi="Arial" w:cs="Arial"/>
          <w:b/>
          <w:bCs/>
          <w:color w:val="000000"/>
          <w:sz w:val="22"/>
          <w:szCs w:val="22"/>
        </w:rPr>
      </w:pPr>
    </w:p>
    <w:p w14:paraId="63DCEB7B" w14:textId="05E48BFD" w:rsidR="001D0C83" w:rsidRPr="002B72AC" w:rsidRDefault="001D0C83" w:rsidP="00A16C6A">
      <w:pPr>
        <w:pStyle w:val="NormalWeb"/>
        <w:jc w:val="both"/>
        <w:rPr>
          <w:rFonts w:ascii="Arial" w:hAnsi="Arial" w:cs="Arial"/>
          <w:b/>
          <w:bCs/>
          <w:color w:val="000000"/>
          <w:sz w:val="22"/>
          <w:szCs w:val="22"/>
        </w:rPr>
      </w:pPr>
      <w:r w:rsidRPr="002B72AC">
        <w:rPr>
          <w:rFonts w:ascii="Arial" w:hAnsi="Arial" w:cs="Arial"/>
          <w:b/>
          <w:bCs/>
          <w:color w:val="000000"/>
          <w:sz w:val="22"/>
          <w:szCs w:val="22"/>
        </w:rPr>
        <w:t xml:space="preserve">27. </w:t>
      </w:r>
      <w:r w:rsidR="00E25EB9" w:rsidRPr="002B72AC">
        <w:rPr>
          <w:rFonts w:ascii="Arial" w:hAnsi="Arial" w:cs="Arial"/>
          <w:b/>
          <w:bCs/>
          <w:color w:val="000000"/>
          <w:sz w:val="22"/>
          <w:szCs w:val="22"/>
        </w:rPr>
        <w:tab/>
      </w:r>
      <w:r w:rsidRPr="002B72AC">
        <w:rPr>
          <w:rFonts w:ascii="Arial" w:hAnsi="Arial" w:cs="Arial"/>
          <w:b/>
          <w:bCs/>
          <w:color w:val="000000"/>
          <w:sz w:val="22"/>
          <w:szCs w:val="22"/>
        </w:rPr>
        <w:t>Disputes</w:t>
      </w:r>
    </w:p>
    <w:p w14:paraId="2D42C293" w14:textId="77777777" w:rsidR="001D0C83" w:rsidRPr="002B72AC" w:rsidRDefault="001D0C83" w:rsidP="00A16C6A">
      <w:pPr>
        <w:pStyle w:val="NormalWeb"/>
        <w:jc w:val="both"/>
        <w:rPr>
          <w:rFonts w:ascii="Arial" w:hAnsi="Arial" w:cs="Arial"/>
          <w:color w:val="000000"/>
          <w:sz w:val="22"/>
          <w:szCs w:val="22"/>
        </w:rPr>
      </w:pPr>
      <w:r w:rsidRPr="002B72AC">
        <w:rPr>
          <w:rFonts w:ascii="Arial" w:hAnsi="Arial" w:cs="Arial"/>
          <w:color w:val="000000"/>
          <w:sz w:val="22"/>
          <w:szCs w:val="22"/>
        </w:rPr>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w:t>
      </w:r>
    </w:p>
    <w:p w14:paraId="09A21786" w14:textId="77777777" w:rsidR="00F76A6B" w:rsidRPr="002B72AC" w:rsidRDefault="00F76A6B" w:rsidP="00A16C6A">
      <w:pPr>
        <w:pStyle w:val="NormalWeb"/>
        <w:jc w:val="both"/>
        <w:rPr>
          <w:rFonts w:ascii="Arial" w:hAnsi="Arial" w:cs="Arial"/>
          <w:b/>
          <w:bCs/>
          <w:color w:val="000000"/>
          <w:sz w:val="22"/>
          <w:szCs w:val="22"/>
        </w:rPr>
      </w:pPr>
    </w:p>
    <w:p w14:paraId="752F42A9" w14:textId="1C533DF7" w:rsidR="001D0C83" w:rsidRPr="002B72AC" w:rsidRDefault="001D0C83" w:rsidP="00A16C6A">
      <w:pPr>
        <w:pStyle w:val="NormalWeb"/>
        <w:jc w:val="both"/>
        <w:rPr>
          <w:rFonts w:ascii="Arial" w:hAnsi="Arial" w:cs="Arial"/>
          <w:b/>
          <w:bCs/>
          <w:color w:val="000000"/>
          <w:sz w:val="22"/>
          <w:szCs w:val="22"/>
        </w:rPr>
      </w:pPr>
      <w:r w:rsidRPr="002B72AC">
        <w:rPr>
          <w:rFonts w:ascii="Arial" w:hAnsi="Arial" w:cs="Arial"/>
          <w:b/>
          <w:bCs/>
          <w:color w:val="000000"/>
          <w:sz w:val="22"/>
          <w:szCs w:val="22"/>
        </w:rPr>
        <w:t xml:space="preserve">28. </w:t>
      </w:r>
      <w:r w:rsidR="00E25EB9" w:rsidRPr="002B72AC">
        <w:rPr>
          <w:rFonts w:ascii="Arial" w:hAnsi="Arial" w:cs="Arial"/>
          <w:b/>
          <w:bCs/>
          <w:color w:val="000000"/>
          <w:sz w:val="22"/>
          <w:szCs w:val="22"/>
        </w:rPr>
        <w:tab/>
      </w:r>
      <w:r w:rsidRPr="002B72AC">
        <w:rPr>
          <w:rFonts w:ascii="Arial" w:hAnsi="Arial" w:cs="Arial"/>
          <w:b/>
          <w:bCs/>
          <w:color w:val="000000"/>
          <w:sz w:val="22"/>
          <w:szCs w:val="22"/>
        </w:rPr>
        <w:t>Amendment of constitution</w:t>
      </w:r>
    </w:p>
    <w:p w14:paraId="4D6A4A91" w14:textId="04B58720" w:rsidR="001D0C83" w:rsidRPr="002B72AC" w:rsidRDefault="001D0C83" w:rsidP="00A16C6A">
      <w:pPr>
        <w:pStyle w:val="NormalWeb"/>
        <w:jc w:val="both"/>
        <w:rPr>
          <w:rFonts w:ascii="Arial" w:hAnsi="Arial" w:cs="Arial"/>
          <w:color w:val="000000"/>
          <w:sz w:val="22"/>
          <w:szCs w:val="22"/>
        </w:rPr>
      </w:pPr>
      <w:r w:rsidRPr="002B72AC">
        <w:rPr>
          <w:rFonts w:ascii="Arial" w:hAnsi="Arial" w:cs="Arial"/>
          <w:color w:val="000000"/>
          <w:sz w:val="22"/>
          <w:szCs w:val="22"/>
        </w:rPr>
        <w:t xml:space="preserve">As provided by sections 224-227 of the Charities Act 2011 </w:t>
      </w:r>
      <w:r w:rsidR="00C262BD" w:rsidRPr="002B72AC">
        <w:rPr>
          <w:rFonts w:ascii="Arial" w:hAnsi="Arial" w:cs="Arial"/>
          <w:color w:val="000000"/>
          <w:sz w:val="22"/>
          <w:szCs w:val="22"/>
        </w:rPr>
        <w:t>t</w:t>
      </w:r>
      <w:r w:rsidRPr="002B72AC">
        <w:rPr>
          <w:rFonts w:ascii="Arial" w:hAnsi="Arial" w:cs="Arial"/>
          <w:color w:val="000000"/>
          <w:sz w:val="22"/>
          <w:szCs w:val="22"/>
        </w:rPr>
        <w:t>his constitution can only be amended:</w:t>
      </w:r>
    </w:p>
    <w:p w14:paraId="01BB710D" w14:textId="77777777" w:rsidR="001D0C83" w:rsidRPr="002B72AC" w:rsidRDefault="001D0C83" w:rsidP="00A16C6A">
      <w:pPr>
        <w:pStyle w:val="NormalWeb"/>
        <w:ind w:firstLine="720"/>
        <w:jc w:val="both"/>
        <w:rPr>
          <w:rFonts w:ascii="Arial" w:hAnsi="Arial" w:cs="Arial"/>
          <w:color w:val="000000"/>
          <w:sz w:val="22"/>
          <w:szCs w:val="22"/>
        </w:rPr>
      </w:pPr>
      <w:r w:rsidRPr="002B72AC">
        <w:rPr>
          <w:rFonts w:ascii="Arial" w:hAnsi="Arial" w:cs="Arial"/>
          <w:color w:val="000000"/>
          <w:sz w:val="22"/>
          <w:szCs w:val="22"/>
        </w:rPr>
        <w:t>(a) by resolution agreed in writing by all members of the CIO; or</w:t>
      </w:r>
    </w:p>
    <w:p w14:paraId="0EECA112" w14:textId="77777777" w:rsidR="001D0C83" w:rsidRPr="002B72AC" w:rsidRDefault="001D0C83" w:rsidP="00A16C6A">
      <w:pPr>
        <w:pStyle w:val="NormalWeb"/>
        <w:ind w:left="720"/>
        <w:jc w:val="both"/>
        <w:rPr>
          <w:rFonts w:ascii="Arial" w:hAnsi="Arial" w:cs="Arial"/>
          <w:color w:val="000000"/>
          <w:sz w:val="22"/>
          <w:szCs w:val="22"/>
        </w:rPr>
      </w:pPr>
      <w:r w:rsidRPr="002B72AC">
        <w:rPr>
          <w:rFonts w:ascii="Arial" w:hAnsi="Arial" w:cs="Arial"/>
          <w:color w:val="000000"/>
          <w:sz w:val="22"/>
          <w:szCs w:val="22"/>
        </w:rPr>
        <w:t>(b) by a resolution passed by a 75% majority of those voting at a general meeting of the members of the CIO called in accordance with clause 19 (General meetings of members).</w:t>
      </w:r>
    </w:p>
    <w:p w14:paraId="26EBDC80" w14:textId="77777777" w:rsidR="001D0C83" w:rsidRPr="002B72AC" w:rsidRDefault="001D0C83" w:rsidP="00A16C6A">
      <w:pPr>
        <w:pStyle w:val="NormalWeb"/>
        <w:jc w:val="both"/>
        <w:rPr>
          <w:rFonts w:ascii="Arial" w:hAnsi="Arial" w:cs="Arial"/>
          <w:color w:val="000000"/>
          <w:sz w:val="22"/>
          <w:szCs w:val="22"/>
        </w:rPr>
      </w:pPr>
      <w:r w:rsidRPr="002B72AC">
        <w:rPr>
          <w:rFonts w:ascii="Arial" w:hAnsi="Arial" w:cs="Arial"/>
          <w:color w:val="000000"/>
          <w:sz w:val="22"/>
          <w:szCs w:val="22"/>
        </w:rPr>
        <w:t>(2) Any alteration of the CIO’s objects, of any provision of the CIO’s constitution directing the application of property on its dissolution or any provision of the CIO’s constitution where the alteration would provide authorisation for any benefit to be obtained by charity trustees or members of the CIO or persons connected with them, requires the prior written consent of the Charity Commission.</w:t>
      </w:r>
    </w:p>
    <w:p w14:paraId="4176E461" w14:textId="77777777" w:rsidR="001D0C83" w:rsidRPr="002B72AC" w:rsidRDefault="001D0C83" w:rsidP="00A16C6A">
      <w:pPr>
        <w:pStyle w:val="NormalWeb"/>
        <w:jc w:val="both"/>
        <w:rPr>
          <w:rFonts w:ascii="Arial" w:hAnsi="Arial" w:cs="Arial"/>
          <w:color w:val="000000"/>
          <w:sz w:val="22"/>
          <w:szCs w:val="22"/>
        </w:rPr>
      </w:pPr>
      <w:r w:rsidRPr="002B72AC">
        <w:rPr>
          <w:rFonts w:ascii="Arial" w:hAnsi="Arial" w:cs="Arial"/>
          <w:color w:val="000000"/>
          <w:sz w:val="22"/>
          <w:szCs w:val="22"/>
        </w:rPr>
        <w:t>(3) No amendment that is inconsistent with the provisions of the Charities Act 2011 or the General Regulations shall be valid.</w:t>
      </w:r>
    </w:p>
    <w:p w14:paraId="09243AD4" w14:textId="77777777" w:rsidR="001D0C83" w:rsidRPr="002B72AC" w:rsidRDefault="001D0C83" w:rsidP="001D0C83">
      <w:pPr>
        <w:pStyle w:val="NormalWeb"/>
        <w:rPr>
          <w:rFonts w:ascii="Arial" w:hAnsi="Arial" w:cs="Arial"/>
          <w:color w:val="000000"/>
          <w:sz w:val="22"/>
          <w:szCs w:val="22"/>
        </w:rPr>
      </w:pPr>
      <w:r w:rsidRPr="002B72AC">
        <w:rPr>
          <w:rFonts w:ascii="Arial" w:hAnsi="Arial" w:cs="Arial"/>
          <w:color w:val="000000"/>
          <w:sz w:val="22"/>
          <w:szCs w:val="22"/>
        </w:rPr>
        <w:lastRenderedPageBreak/>
        <w:t>(4) A copy of every resolution amending the constitution, together with a copy of the CIO’s constitution as amended must be sent to the Commission by the end of the period of 15 days beginning with the date of passing of the resolution.</w:t>
      </w:r>
    </w:p>
    <w:p w14:paraId="78DC8E58" w14:textId="77777777" w:rsidR="009652EB" w:rsidRDefault="009652EB" w:rsidP="001D0C83">
      <w:pPr>
        <w:pStyle w:val="NormalWeb"/>
        <w:rPr>
          <w:rFonts w:ascii="Arial" w:hAnsi="Arial" w:cs="Arial"/>
          <w:b/>
          <w:bCs/>
          <w:color w:val="000000"/>
          <w:sz w:val="22"/>
          <w:szCs w:val="22"/>
        </w:rPr>
      </w:pPr>
    </w:p>
    <w:p w14:paraId="4DF18578" w14:textId="4B00CD9B" w:rsidR="001D0C83" w:rsidRPr="002B72AC" w:rsidRDefault="001D0C83" w:rsidP="001D0C83">
      <w:pPr>
        <w:pStyle w:val="NormalWeb"/>
        <w:rPr>
          <w:rFonts w:ascii="Arial" w:hAnsi="Arial" w:cs="Arial"/>
          <w:b/>
          <w:bCs/>
          <w:color w:val="000000"/>
          <w:sz w:val="22"/>
          <w:szCs w:val="22"/>
        </w:rPr>
      </w:pPr>
      <w:r w:rsidRPr="002B72AC">
        <w:rPr>
          <w:rFonts w:ascii="Arial" w:hAnsi="Arial" w:cs="Arial"/>
          <w:b/>
          <w:bCs/>
          <w:color w:val="000000"/>
          <w:sz w:val="22"/>
          <w:szCs w:val="22"/>
        </w:rPr>
        <w:t xml:space="preserve">29. </w:t>
      </w:r>
      <w:r w:rsidR="00E25EB9" w:rsidRPr="002B72AC">
        <w:rPr>
          <w:rFonts w:ascii="Arial" w:hAnsi="Arial" w:cs="Arial"/>
          <w:b/>
          <w:bCs/>
          <w:color w:val="000000"/>
          <w:sz w:val="22"/>
          <w:szCs w:val="22"/>
        </w:rPr>
        <w:tab/>
      </w:r>
      <w:r w:rsidRPr="002B72AC">
        <w:rPr>
          <w:rFonts w:ascii="Arial" w:hAnsi="Arial" w:cs="Arial"/>
          <w:b/>
          <w:bCs/>
          <w:color w:val="000000"/>
          <w:sz w:val="22"/>
          <w:szCs w:val="22"/>
        </w:rPr>
        <w:t>Voluntary winding up or dissolution</w:t>
      </w:r>
    </w:p>
    <w:p w14:paraId="459A3E1C" w14:textId="77777777" w:rsidR="001D0C83" w:rsidRPr="002B72AC" w:rsidRDefault="001D0C83" w:rsidP="001D0C83">
      <w:pPr>
        <w:pStyle w:val="NormalWeb"/>
        <w:rPr>
          <w:rFonts w:ascii="Arial" w:hAnsi="Arial" w:cs="Arial"/>
          <w:color w:val="000000"/>
          <w:sz w:val="22"/>
          <w:szCs w:val="22"/>
        </w:rPr>
      </w:pPr>
      <w:r w:rsidRPr="002B72AC">
        <w:rPr>
          <w:rFonts w:ascii="Arial" w:hAnsi="Arial" w:cs="Arial"/>
          <w:color w:val="000000"/>
          <w:sz w:val="22"/>
          <w:szCs w:val="22"/>
        </w:rPr>
        <w:t>(1) As provided by the Dissolution Regulations, the CIO may be dissolved by resolution of its members. Any decision by the members to wind up or dissolve the CIO can only be made:</w:t>
      </w:r>
    </w:p>
    <w:p w14:paraId="494D9921" w14:textId="77777777" w:rsidR="001D0C83" w:rsidRPr="002B72AC" w:rsidRDefault="001D0C83" w:rsidP="00E552D0">
      <w:pPr>
        <w:pStyle w:val="NormalWeb"/>
        <w:ind w:left="720"/>
        <w:rPr>
          <w:rFonts w:ascii="Arial" w:hAnsi="Arial" w:cs="Arial"/>
          <w:color w:val="000000"/>
          <w:sz w:val="22"/>
          <w:szCs w:val="22"/>
        </w:rPr>
      </w:pPr>
      <w:r w:rsidRPr="002B72AC">
        <w:rPr>
          <w:rFonts w:ascii="Arial" w:hAnsi="Arial" w:cs="Arial"/>
          <w:color w:val="000000"/>
          <w:sz w:val="22"/>
          <w:szCs w:val="22"/>
        </w:rPr>
        <w:t>(a) at a general meeting of the members of the CIO called in accordance with clause 19 (General meetings of members), of which not less than 14 days’ notice has been given to those eligible to attend and vote:</w:t>
      </w:r>
    </w:p>
    <w:p w14:paraId="40F8627A" w14:textId="77777777" w:rsidR="001D0C83" w:rsidRPr="002B72AC" w:rsidRDefault="001D0C83" w:rsidP="00E552D0">
      <w:pPr>
        <w:pStyle w:val="NormalWeb"/>
        <w:ind w:firstLine="720"/>
        <w:rPr>
          <w:rFonts w:ascii="Arial" w:hAnsi="Arial" w:cs="Arial"/>
          <w:color w:val="000000"/>
          <w:sz w:val="22"/>
          <w:szCs w:val="22"/>
        </w:rPr>
      </w:pPr>
      <w:r w:rsidRPr="002B72AC">
        <w:rPr>
          <w:rFonts w:ascii="Arial" w:hAnsi="Arial" w:cs="Arial"/>
          <w:color w:val="000000"/>
          <w:sz w:val="22"/>
          <w:szCs w:val="22"/>
        </w:rPr>
        <w:t>(</w:t>
      </w:r>
      <w:proofErr w:type="spellStart"/>
      <w:r w:rsidRPr="002B72AC">
        <w:rPr>
          <w:rFonts w:ascii="Arial" w:hAnsi="Arial" w:cs="Arial"/>
          <w:color w:val="000000"/>
          <w:sz w:val="22"/>
          <w:szCs w:val="22"/>
        </w:rPr>
        <w:t>i</w:t>
      </w:r>
      <w:proofErr w:type="spellEnd"/>
      <w:r w:rsidRPr="002B72AC">
        <w:rPr>
          <w:rFonts w:ascii="Arial" w:hAnsi="Arial" w:cs="Arial"/>
          <w:color w:val="000000"/>
          <w:sz w:val="22"/>
          <w:szCs w:val="22"/>
        </w:rPr>
        <w:t>) by a resolution passed by a 75% majority of those voting, or</w:t>
      </w:r>
    </w:p>
    <w:p w14:paraId="13E6B3D8" w14:textId="77777777" w:rsidR="001D0C83" w:rsidRPr="002B72AC" w:rsidRDefault="001D0C83" w:rsidP="00E552D0">
      <w:pPr>
        <w:pStyle w:val="NormalWeb"/>
        <w:ind w:left="720"/>
        <w:rPr>
          <w:rFonts w:ascii="Arial" w:hAnsi="Arial" w:cs="Arial"/>
          <w:color w:val="000000"/>
          <w:sz w:val="22"/>
          <w:szCs w:val="22"/>
        </w:rPr>
      </w:pPr>
      <w:r w:rsidRPr="002B72AC">
        <w:rPr>
          <w:rFonts w:ascii="Arial" w:hAnsi="Arial" w:cs="Arial"/>
          <w:color w:val="000000"/>
          <w:sz w:val="22"/>
          <w:szCs w:val="22"/>
        </w:rPr>
        <w:t>(ii) by a resolution passed by decision taken without a vote and without any expression of dissent in response to the question put to the general meeting; or</w:t>
      </w:r>
    </w:p>
    <w:p w14:paraId="148E30ED" w14:textId="77777777" w:rsidR="001D0C83" w:rsidRPr="002B72AC" w:rsidRDefault="001D0C83" w:rsidP="008226A0">
      <w:pPr>
        <w:pStyle w:val="NormalWeb"/>
        <w:ind w:firstLine="720"/>
        <w:rPr>
          <w:rFonts w:ascii="Arial" w:hAnsi="Arial" w:cs="Arial"/>
          <w:color w:val="000000"/>
          <w:sz w:val="22"/>
          <w:szCs w:val="22"/>
        </w:rPr>
      </w:pPr>
      <w:r w:rsidRPr="002B72AC">
        <w:rPr>
          <w:rFonts w:ascii="Arial" w:hAnsi="Arial" w:cs="Arial"/>
          <w:color w:val="000000"/>
          <w:sz w:val="22"/>
          <w:szCs w:val="22"/>
        </w:rPr>
        <w:t>(b) by a resolution agreed in writing by all members of the CIO.</w:t>
      </w:r>
    </w:p>
    <w:p w14:paraId="2AFA9346" w14:textId="77777777" w:rsidR="008226A0" w:rsidRPr="002B72AC" w:rsidRDefault="008226A0" w:rsidP="001D0C83">
      <w:pPr>
        <w:pStyle w:val="NormalWeb"/>
        <w:rPr>
          <w:rFonts w:ascii="Arial" w:hAnsi="Arial" w:cs="Arial"/>
          <w:color w:val="000000"/>
          <w:sz w:val="22"/>
          <w:szCs w:val="22"/>
        </w:rPr>
      </w:pPr>
    </w:p>
    <w:p w14:paraId="2DF7A434" w14:textId="641F9741" w:rsidR="001D0C83" w:rsidRPr="002B72AC" w:rsidRDefault="001D0C83" w:rsidP="001D0C83">
      <w:pPr>
        <w:pStyle w:val="NormalWeb"/>
        <w:rPr>
          <w:rFonts w:ascii="Arial" w:hAnsi="Arial" w:cs="Arial"/>
          <w:color w:val="000000"/>
          <w:sz w:val="22"/>
          <w:szCs w:val="22"/>
        </w:rPr>
      </w:pPr>
      <w:r w:rsidRPr="002B72AC">
        <w:rPr>
          <w:rFonts w:ascii="Arial" w:hAnsi="Arial" w:cs="Arial"/>
          <w:color w:val="000000"/>
          <w:sz w:val="22"/>
          <w:szCs w:val="22"/>
        </w:rPr>
        <w:t>(2) Subject to the payment of all the CIO’s debts:</w:t>
      </w:r>
    </w:p>
    <w:p w14:paraId="106329E6" w14:textId="77777777" w:rsidR="001D0C83" w:rsidRPr="002B72AC" w:rsidRDefault="001D0C83" w:rsidP="008226A0">
      <w:pPr>
        <w:pStyle w:val="NormalWeb"/>
        <w:ind w:left="720"/>
        <w:rPr>
          <w:rFonts w:ascii="Arial" w:hAnsi="Arial" w:cs="Arial"/>
          <w:color w:val="000000"/>
          <w:sz w:val="22"/>
          <w:szCs w:val="22"/>
        </w:rPr>
      </w:pPr>
      <w:r w:rsidRPr="002B72AC">
        <w:rPr>
          <w:rFonts w:ascii="Arial" w:hAnsi="Arial" w:cs="Arial"/>
          <w:color w:val="000000"/>
          <w:sz w:val="22"/>
          <w:szCs w:val="22"/>
        </w:rPr>
        <w:t>(a) Any resolution for the winding up of the CIO, or for the dissolution of the CIO without winding up, may contain a provision directing how any remaining assets of the CIO shall be applied.</w:t>
      </w:r>
    </w:p>
    <w:p w14:paraId="474B0936" w14:textId="77777777" w:rsidR="001D0C83" w:rsidRPr="002B72AC" w:rsidRDefault="001D0C83" w:rsidP="008226A0">
      <w:pPr>
        <w:pStyle w:val="NormalWeb"/>
        <w:ind w:left="720"/>
        <w:rPr>
          <w:rFonts w:ascii="Arial" w:hAnsi="Arial" w:cs="Arial"/>
          <w:color w:val="000000"/>
          <w:sz w:val="22"/>
          <w:szCs w:val="22"/>
        </w:rPr>
      </w:pPr>
      <w:r w:rsidRPr="002B72AC">
        <w:rPr>
          <w:rFonts w:ascii="Arial" w:hAnsi="Arial" w:cs="Arial"/>
          <w:color w:val="000000"/>
          <w:sz w:val="22"/>
          <w:szCs w:val="22"/>
        </w:rPr>
        <w:t>(b) If the resolution does not contain such a provision, the charity trustees must decide how any remaining assets of the CIO shall be applied.</w:t>
      </w:r>
    </w:p>
    <w:p w14:paraId="24AD4059" w14:textId="77777777" w:rsidR="001D0C83" w:rsidRPr="002B72AC" w:rsidRDefault="001D0C83" w:rsidP="008226A0">
      <w:pPr>
        <w:pStyle w:val="NormalWeb"/>
        <w:ind w:left="720"/>
        <w:rPr>
          <w:rFonts w:ascii="Arial" w:hAnsi="Arial" w:cs="Arial"/>
          <w:color w:val="000000"/>
          <w:sz w:val="22"/>
          <w:szCs w:val="22"/>
        </w:rPr>
      </w:pPr>
      <w:r w:rsidRPr="002B72AC">
        <w:rPr>
          <w:rFonts w:ascii="Arial" w:hAnsi="Arial" w:cs="Arial"/>
          <w:color w:val="000000"/>
          <w:sz w:val="22"/>
          <w:szCs w:val="22"/>
        </w:rPr>
        <w:t xml:space="preserve">(c) In either case the remaining assets must be applied for charitable purposes the same as or </w:t>
      </w:r>
      <w:proofErr w:type="gramStart"/>
      <w:r w:rsidRPr="002B72AC">
        <w:rPr>
          <w:rFonts w:ascii="Arial" w:hAnsi="Arial" w:cs="Arial"/>
          <w:color w:val="000000"/>
          <w:sz w:val="22"/>
          <w:szCs w:val="22"/>
        </w:rPr>
        <w:t>similar to</w:t>
      </w:r>
      <w:proofErr w:type="gramEnd"/>
      <w:r w:rsidRPr="002B72AC">
        <w:rPr>
          <w:rFonts w:ascii="Arial" w:hAnsi="Arial" w:cs="Arial"/>
          <w:color w:val="000000"/>
          <w:sz w:val="22"/>
          <w:szCs w:val="22"/>
        </w:rPr>
        <w:t xml:space="preserve"> those of the CIO.</w:t>
      </w:r>
    </w:p>
    <w:p w14:paraId="258A671B" w14:textId="77777777" w:rsidR="001D0C83" w:rsidRPr="002B72AC" w:rsidRDefault="001D0C83" w:rsidP="001D0C83">
      <w:pPr>
        <w:pStyle w:val="NormalWeb"/>
        <w:rPr>
          <w:rFonts w:ascii="Arial" w:hAnsi="Arial" w:cs="Arial"/>
          <w:color w:val="000000"/>
          <w:sz w:val="22"/>
          <w:szCs w:val="22"/>
        </w:rPr>
      </w:pPr>
      <w:r w:rsidRPr="002B72AC">
        <w:rPr>
          <w:rFonts w:ascii="Arial" w:hAnsi="Arial" w:cs="Arial"/>
          <w:color w:val="000000"/>
          <w:sz w:val="22"/>
          <w:szCs w:val="22"/>
        </w:rPr>
        <w:t>(3) The CIO must observe the requirements of the Dissolution Regulations in applying to the Commission for the CIO to be removed from the Register of Charities, and in particular:</w:t>
      </w:r>
    </w:p>
    <w:p w14:paraId="49A2494E" w14:textId="77777777" w:rsidR="001D0C83" w:rsidRPr="002B72AC" w:rsidRDefault="001D0C83" w:rsidP="008226A0">
      <w:pPr>
        <w:pStyle w:val="NormalWeb"/>
        <w:ind w:firstLine="720"/>
        <w:rPr>
          <w:rFonts w:ascii="Arial" w:hAnsi="Arial" w:cs="Arial"/>
          <w:color w:val="000000"/>
          <w:sz w:val="22"/>
          <w:szCs w:val="22"/>
        </w:rPr>
      </w:pPr>
      <w:r w:rsidRPr="002B72AC">
        <w:rPr>
          <w:rFonts w:ascii="Arial" w:hAnsi="Arial" w:cs="Arial"/>
          <w:color w:val="000000"/>
          <w:sz w:val="22"/>
          <w:szCs w:val="22"/>
        </w:rPr>
        <w:t>(a) the charity trustees must send with their application to the Commission:</w:t>
      </w:r>
    </w:p>
    <w:p w14:paraId="71E30EA6" w14:textId="77777777" w:rsidR="001D0C83" w:rsidRPr="002B72AC" w:rsidRDefault="001D0C83" w:rsidP="008226A0">
      <w:pPr>
        <w:pStyle w:val="NormalWeb"/>
        <w:ind w:firstLine="720"/>
        <w:rPr>
          <w:rFonts w:ascii="Arial" w:hAnsi="Arial" w:cs="Arial"/>
          <w:color w:val="000000"/>
          <w:sz w:val="22"/>
          <w:szCs w:val="22"/>
        </w:rPr>
      </w:pPr>
      <w:r w:rsidRPr="002B72AC">
        <w:rPr>
          <w:rFonts w:ascii="Arial" w:hAnsi="Arial" w:cs="Arial"/>
          <w:color w:val="000000"/>
          <w:sz w:val="22"/>
          <w:szCs w:val="22"/>
        </w:rPr>
        <w:t>(</w:t>
      </w:r>
      <w:proofErr w:type="spellStart"/>
      <w:r w:rsidRPr="002B72AC">
        <w:rPr>
          <w:rFonts w:ascii="Arial" w:hAnsi="Arial" w:cs="Arial"/>
          <w:color w:val="000000"/>
          <w:sz w:val="22"/>
          <w:szCs w:val="22"/>
        </w:rPr>
        <w:t>i</w:t>
      </w:r>
      <w:proofErr w:type="spellEnd"/>
      <w:r w:rsidRPr="002B72AC">
        <w:rPr>
          <w:rFonts w:ascii="Arial" w:hAnsi="Arial" w:cs="Arial"/>
          <w:color w:val="000000"/>
          <w:sz w:val="22"/>
          <w:szCs w:val="22"/>
        </w:rPr>
        <w:t xml:space="preserve">) a copy of the resolution passed by the members of the </w:t>
      </w:r>
      <w:proofErr w:type="gramStart"/>
      <w:r w:rsidRPr="002B72AC">
        <w:rPr>
          <w:rFonts w:ascii="Arial" w:hAnsi="Arial" w:cs="Arial"/>
          <w:color w:val="000000"/>
          <w:sz w:val="22"/>
          <w:szCs w:val="22"/>
        </w:rPr>
        <w:t>CIO;</w:t>
      </w:r>
      <w:proofErr w:type="gramEnd"/>
    </w:p>
    <w:p w14:paraId="19428EBB" w14:textId="77777777" w:rsidR="00CB6B29" w:rsidRPr="002B72AC" w:rsidRDefault="001D0C83" w:rsidP="00CB6B29">
      <w:pPr>
        <w:pStyle w:val="NormalWeb"/>
        <w:ind w:left="720"/>
        <w:rPr>
          <w:rFonts w:ascii="Arial" w:hAnsi="Arial" w:cs="Arial"/>
          <w:color w:val="000000"/>
          <w:sz w:val="22"/>
          <w:szCs w:val="22"/>
        </w:rPr>
      </w:pPr>
      <w:r w:rsidRPr="002B72AC">
        <w:rPr>
          <w:rFonts w:ascii="Arial" w:hAnsi="Arial" w:cs="Arial"/>
          <w:color w:val="000000"/>
          <w:sz w:val="22"/>
          <w:szCs w:val="22"/>
        </w:rPr>
        <w:t>(ii) a declaration by the charity trustees that any debts and other liabilities of the CIO have been settled or otherwise provided</w:t>
      </w:r>
      <w:r w:rsidR="00CB6B29" w:rsidRPr="002B72AC">
        <w:rPr>
          <w:rFonts w:ascii="Arial" w:hAnsi="Arial" w:cs="Arial"/>
          <w:color w:val="000000"/>
          <w:sz w:val="22"/>
          <w:szCs w:val="22"/>
        </w:rPr>
        <w:t xml:space="preserve"> </w:t>
      </w:r>
      <w:r w:rsidRPr="002B72AC">
        <w:rPr>
          <w:rFonts w:ascii="Arial" w:hAnsi="Arial" w:cs="Arial"/>
          <w:color w:val="000000"/>
          <w:sz w:val="22"/>
          <w:szCs w:val="22"/>
        </w:rPr>
        <w:t xml:space="preserve">for in </w:t>
      </w:r>
      <w:proofErr w:type="gramStart"/>
      <w:r w:rsidRPr="002B72AC">
        <w:rPr>
          <w:rFonts w:ascii="Arial" w:hAnsi="Arial" w:cs="Arial"/>
          <w:color w:val="000000"/>
          <w:sz w:val="22"/>
          <w:szCs w:val="22"/>
        </w:rPr>
        <w:t>full;</w:t>
      </w:r>
      <w:proofErr w:type="gramEnd"/>
      <w:r w:rsidRPr="002B72AC">
        <w:rPr>
          <w:rFonts w:ascii="Arial" w:hAnsi="Arial" w:cs="Arial"/>
          <w:color w:val="000000"/>
          <w:sz w:val="22"/>
          <w:szCs w:val="22"/>
        </w:rPr>
        <w:t xml:space="preserve"> </w:t>
      </w:r>
    </w:p>
    <w:p w14:paraId="12F5CB0D" w14:textId="4D0D7B5D" w:rsidR="001D0C83" w:rsidRPr="002B72AC" w:rsidRDefault="001D0C83" w:rsidP="00CB6B29">
      <w:pPr>
        <w:pStyle w:val="NormalWeb"/>
        <w:ind w:left="720"/>
        <w:rPr>
          <w:rFonts w:ascii="Arial" w:hAnsi="Arial" w:cs="Arial"/>
          <w:color w:val="000000"/>
          <w:sz w:val="22"/>
          <w:szCs w:val="22"/>
        </w:rPr>
      </w:pPr>
      <w:r w:rsidRPr="002B72AC">
        <w:rPr>
          <w:rFonts w:ascii="Arial" w:hAnsi="Arial" w:cs="Arial"/>
          <w:color w:val="000000"/>
          <w:sz w:val="22"/>
          <w:szCs w:val="22"/>
        </w:rPr>
        <w:t>and</w:t>
      </w:r>
    </w:p>
    <w:p w14:paraId="7A7B5DED" w14:textId="47A21131" w:rsidR="001D0C83" w:rsidRPr="002B72AC" w:rsidRDefault="001D0C83" w:rsidP="00CB6B29">
      <w:pPr>
        <w:pStyle w:val="NormalWeb"/>
        <w:ind w:left="720"/>
        <w:rPr>
          <w:rFonts w:ascii="Arial" w:hAnsi="Arial" w:cs="Arial"/>
          <w:color w:val="000000"/>
          <w:sz w:val="22"/>
          <w:szCs w:val="22"/>
        </w:rPr>
      </w:pPr>
      <w:r w:rsidRPr="002B72AC">
        <w:rPr>
          <w:rFonts w:ascii="Arial" w:hAnsi="Arial" w:cs="Arial"/>
          <w:color w:val="000000"/>
          <w:sz w:val="22"/>
          <w:szCs w:val="22"/>
        </w:rPr>
        <w:t xml:space="preserve">(iii) a statement by the charity trustees setting out the way in which any property of the CIO has been or is to be applied prior to its dissolution in accordance with this </w:t>
      </w:r>
      <w:r w:rsidR="00DE6FF9" w:rsidRPr="002B72AC">
        <w:rPr>
          <w:rFonts w:ascii="Arial" w:hAnsi="Arial" w:cs="Arial"/>
          <w:color w:val="000000"/>
          <w:sz w:val="22"/>
          <w:szCs w:val="22"/>
        </w:rPr>
        <w:t>constitution.</w:t>
      </w:r>
    </w:p>
    <w:p w14:paraId="69CF53BE" w14:textId="77777777" w:rsidR="001D0C83" w:rsidRPr="002B72AC" w:rsidRDefault="001D0C83" w:rsidP="00CB6B29">
      <w:pPr>
        <w:pStyle w:val="NormalWeb"/>
        <w:ind w:left="720"/>
        <w:rPr>
          <w:rFonts w:ascii="Arial" w:hAnsi="Arial" w:cs="Arial"/>
          <w:color w:val="000000"/>
          <w:sz w:val="22"/>
          <w:szCs w:val="22"/>
        </w:rPr>
      </w:pPr>
      <w:r w:rsidRPr="002B72AC">
        <w:rPr>
          <w:rFonts w:ascii="Arial" w:hAnsi="Arial" w:cs="Arial"/>
          <w:color w:val="000000"/>
          <w:sz w:val="22"/>
          <w:szCs w:val="22"/>
        </w:rPr>
        <w:lastRenderedPageBreak/>
        <w:t>(b) the charity trustees must ensure that a copy of the application is sent within seven days to every member and employee of the CIO, and to any charity trustee of the CIO who was not privy to the application.</w:t>
      </w:r>
    </w:p>
    <w:p w14:paraId="51CC8999" w14:textId="77777777" w:rsidR="001D0C83" w:rsidRPr="002B72AC" w:rsidRDefault="001D0C83" w:rsidP="001D0C83">
      <w:pPr>
        <w:pStyle w:val="NormalWeb"/>
        <w:rPr>
          <w:rFonts w:ascii="Arial" w:hAnsi="Arial" w:cs="Arial"/>
          <w:color w:val="000000"/>
          <w:sz w:val="22"/>
          <w:szCs w:val="22"/>
        </w:rPr>
      </w:pPr>
      <w:r w:rsidRPr="002B72AC">
        <w:rPr>
          <w:rFonts w:ascii="Arial" w:hAnsi="Arial" w:cs="Arial"/>
          <w:color w:val="000000"/>
          <w:sz w:val="22"/>
          <w:szCs w:val="22"/>
        </w:rPr>
        <w:t>(4) If the CIO is to be wound up or dissolved in any other circumstances, the provisions of the Dissolution Regulations must be followed.</w:t>
      </w:r>
    </w:p>
    <w:p w14:paraId="00F50C1D" w14:textId="77777777" w:rsidR="009652EB" w:rsidRDefault="009652EB" w:rsidP="001D0C83">
      <w:pPr>
        <w:pStyle w:val="NormalWeb"/>
        <w:rPr>
          <w:rFonts w:ascii="Arial" w:hAnsi="Arial" w:cs="Arial"/>
          <w:b/>
          <w:bCs/>
          <w:color w:val="000000"/>
          <w:sz w:val="22"/>
          <w:szCs w:val="22"/>
        </w:rPr>
      </w:pPr>
    </w:p>
    <w:p w14:paraId="7097683E" w14:textId="404DBA68" w:rsidR="00CB6B29" w:rsidRPr="002B72AC" w:rsidRDefault="004306BE" w:rsidP="001D0C83">
      <w:pPr>
        <w:pStyle w:val="NormalWeb"/>
        <w:rPr>
          <w:rFonts w:ascii="Arial" w:hAnsi="Arial" w:cs="Arial"/>
          <w:b/>
          <w:bCs/>
          <w:color w:val="000000"/>
          <w:sz w:val="22"/>
          <w:szCs w:val="22"/>
        </w:rPr>
      </w:pPr>
      <w:r w:rsidRPr="002B72AC">
        <w:rPr>
          <w:rFonts w:ascii="Arial" w:hAnsi="Arial" w:cs="Arial"/>
          <w:b/>
          <w:bCs/>
          <w:color w:val="000000"/>
          <w:sz w:val="22"/>
          <w:szCs w:val="22"/>
        </w:rPr>
        <w:t>30</w:t>
      </w:r>
      <w:r w:rsidR="006065E1" w:rsidRPr="002B72AC">
        <w:rPr>
          <w:rFonts w:ascii="Arial" w:hAnsi="Arial" w:cs="Arial"/>
          <w:b/>
          <w:bCs/>
          <w:color w:val="000000"/>
          <w:sz w:val="22"/>
          <w:szCs w:val="22"/>
        </w:rPr>
        <w:t>.  Policies</w:t>
      </w:r>
    </w:p>
    <w:p w14:paraId="08476CFE" w14:textId="599E76BC" w:rsidR="000C6373" w:rsidRPr="002B72AC" w:rsidRDefault="007A4668" w:rsidP="00834501">
      <w:pPr>
        <w:pStyle w:val="NormalWeb"/>
        <w:jc w:val="both"/>
        <w:rPr>
          <w:rFonts w:ascii="Arial" w:hAnsi="Arial" w:cs="Arial"/>
          <w:color w:val="000000"/>
          <w:sz w:val="22"/>
          <w:szCs w:val="22"/>
        </w:rPr>
      </w:pPr>
      <w:r w:rsidRPr="002B72AC">
        <w:rPr>
          <w:rFonts w:ascii="Arial" w:hAnsi="Arial" w:cs="Arial"/>
          <w:color w:val="000000"/>
          <w:sz w:val="22"/>
          <w:szCs w:val="22"/>
        </w:rPr>
        <w:t>T</w:t>
      </w:r>
      <w:r w:rsidR="00DF6149" w:rsidRPr="002B72AC">
        <w:rPr>
          <w:rFonts w:ascii="Arial" w:hAnsi="Arial" w:cs="Arial"/>
          <w:color w:val="000000"/>
          <w:sz w:val="22"/>
          <w:szCs w:val="22"/>
        </w:rPr>
        <w:t xml:space="preserve">o meet </w:t>
      </w:r>
      <w:r w:rsidR="00BC5B00" w:rsidRPr="002B72AC">
        <w:rPr>
          <w:rFonts w:ascii="Arial" w:hAnsi="Arial" w:cs="Arial"/>
          <w:color w:val="000000"/>
          <w:sz w:val="22"/>
          <w:szCs w:val="22"/>
        </w:rPr>
        <w:t>best practice and to ensure that</w:t>
      </w:r>
      <w:r w:rsidR="008E3DE9" w:rsidRPr="002B72AC">
        <w:rPr>
          <w:rFonts w:ascii="Arial" w:hAnsi="Arial" w:cs="Arial"/>
          <w:color w:val="000000"/>
          <w:sz w:val="22"/>
          <w:szCs w:val="22"/>
        </w:rPr>
        <w:t xml:space="preserve"> MGT’s</w:t>
      </w:r>
      <w:r w:rsidR="00BC5B00" w:rsidRPr="002B72AC">
        <w:rPr>
          <w:rFonts w:ascii="Arial" w:hAnsi="Arial" w:cs="Arial"/>
          <w:color w:val="000000"/>
          <w:sz w:val="22"/>
          <w:szCs w:val="22"/>
        </w:rPr>
        <w:t xml:space="preserve"> legal and social commitments are met</w:t>
      </w:r>
      <w:r w:rsidR="008E3DE9" w:rsidRPr="002B72AC">
        <w:rPr>
          <w:rFonts w:ascii="Arial" w:hAnsi="Arial" w:cs="Arial"/>
          <w:color w:val="000000"/>
          <w:sz w:val="22"/>
          <w:szCs w:val="22"/>
        </w:rPr>
        <w:t xml:space="preserve"> t</w:t>
      </w:r>
      <w:r w:rsidRPr="002B72AC">
        <w:rPr>
          <w:rFonts w:ascii="Arial" w:hAnsi="Arial" w:cs="Arial"/>
          <w:color w:val="000000"/>
          <w:sz w:val="22"/>
          <w:szCs w:val="22"/>
        </w:rPr>
        <w:t xml:space="preserve">he charity shall have policies </w:t>
      </w:r>
      <w:r w:rsidR="00873377" w:rsidRPr="002B72AC">
        <w:rPr>
          <w:rFonts w:ascii="Arial" w:hAnsi="Arial" w:cs="Arial"/>
          <w:color w:val="000000"/>
          <w:sz w:val="22"/>
          <w:szCs w:val="22"/>
        </w:rPr>
        <w:t xml:space="preserve">in place </w:t>
      </w:r>
      <w:r w:rsidRPr="002B72AC">
        <w:rPr>
          <w:rFonts w:ascii="Arial" w:hAnsi="Arial" w:cs="Arial"/>
          <w:color w:val="000000"/>
          <w:sz w:val="22"/>
          <w:szCs w:val="22"/>
        </w:rPr>
        <w:t>agreed by the tru</w:t>
      </w:r>
      <w:r w:rsidR="00DF6149" w:rsidRPr="002B72AC">
        <w:rPr>
          <w:rFonts w:ascii="Arial" w:hAnsi="Arial" w:cs="Arial"/>
          <w:color w:val="000000"/>
          <w:sz w:val="22"/>
          <w:szCs w:val="22"/>
        </w:rPr>
        <w:t>stees</w:t>
      </w:r>
      <w:r w:rsidR="000C6373" w:rsidRPr="002B72AC">
        <w:rPr>
          <w:rFonts w:ascii="Arial" w:hAnsi="Arial" w:cs="Arial"/>
          <w:color w:val="000000"/>
          <w:sz w:val="22"/>
          <w:szCs w:val="22"/>
        </w:rPr>
        <w:t xml:space="preserve">. These policies are </w:t>
      </w:r>
      <w:r w:rsidR="00437B00" w:rsidRPr="002B72AC">
        <w:rPr>
          <w:rFonts w:ascii="Arial" w:hAnsi="Arial" w:cs="Arial"/>
          <w:color w:val="000000"/>
          <w:sz w:val="22"/>
          <w:szCs w:val="22"/>
        </w:rPr>
        <w:t xml:space="preserve">integral to the operation of the charity and will be reviewed </w:t>
      </w:r>
      <w:r w:rsidR="00F26B21" w:rsidRPr="002B72AC">
        <w:rPr>
          <w:rFonts w:ascii="Arial" w:hAnsi="Arial" w:cs="Arial"/>
          <w:color w:val="000000"/>
          <w:sz w:val="22"/>
          <w:szCs w:val="22"/>
        </w:rPr>
        <w:t>annually or if there are changes to the la</w:t>
      </w:r>
      <w:r w:rsidR="00EB54DC" w:rsidRPr="002B72AC">
        <w:rPr>
          <w:rFonts w:ascii="Arial" w:hAnsi="Arial" w:cs="Arial"/>
          <w:color w:val="000000"/>
          <w:sz w:val="22"/>
          <w:szCs w:val="22"/>
        </w:rPr>
        <w:t>w</w:t>
      </w:r>
      <w:r w:rsidR="00834501" w:rsidRPr="002B72AC">
        <w:rPr>
          <w:rFonts w:ascii="Arial" w:hAnsi="Arial" w:cs="Arial"/>
          <w:color w:val="000000"/>
          <w:sz w:val="22"/>
          <w:szCs w:val="22"/>
        </w:rPr>
        <w:t>.</w:t>
      </w:r>
      <w:r w:rsidR="00DF6149" w:rsidRPr="002B72AC">
        <w:rPr>
          <w:rFonts w:ascii="Arial" w:hAnsi="Arial" w:cs="Arial"/>
          <w:color w:val="000000"/>
          <w:sz w:val="22"/>
          <w:szCs w:val="22"/>
        </w:rPr>
        <w:t xml:space="preserve"> </w:t>
      </w:r>
      <w:r w:rsidR="00C75BD4" w:rsidRPr="002B72AC">
        <w:rPr>
          <w:rFonts w:ascii="Arial" w:hAnsi="Arial" w:cs="Arial"/>
          <w:color w:val="000000"/>
          <w:sz w:val="22"/>
          <w:szCs w:val="22"/>
        </w:rPr>
        <w:t>The p</w:t>
      </w:r>
      <w:r w:rsidR="00DE21F9" w:rsidRPr="002B72AC">
        <w:rPr>
          <w:rFonts w:ascii="Arial" w:hAnsi="Arial" w:cs="Arial"/>
          <w:color w:val="000000"/>
          <w:sz w:val="22"/>
          <w:szCs w:val="22"/>
        </w:rPr>
        <w:t>olicies are:</w:t>
      </w:r>
    </w:p>
    <w:p w14:paraId="3B5E05A5" w14:textId="79819064" w:rsidR="00F90658" w:rsidRPr="002B72AC" w:rsidRDefault="00F90658" w:rsidP="001D0C83">
      <w:pPr>
        <w:pStyle w:val="NormalWeb"/>
        <w:rPr>
          <w:rFonts w:ascii="Arial" w:hAnsi="Arial" w:cs="Arial"/>
          <w:color w:val="000000"/>
          <w:sz w:val="22"/>
          <w:szCs w:val="22"/>
        </w:rPr>
      </w:pPr>
      <w:r w:rsidRPr="002B72AC">
        <w:rPr>
          <w:rFonts w:ascii="Arial" w:hAnsi="Arial" w:cs="Arial"/>
          <w:color w:val="000000"/>
          <w:sz w:val="22"/>
          <w:szCs w:val="22"/>
        </w:rPr>
        <w:tab/>
      </w:r>
      <w:r w:rsidR="001258F5">
        <w:rPr>
          <w:rFonts w:ascii="Arial" w:hAnsi="Arial" w:cs="Arial"/>
          <w:color w:val="000000"/>
          <w:sz w:val="22"/>
          <w:szCs w:val="22"/>
        </w:rPr>
        <w:t>[</w:t>
      </w:r>
      <w:proofErr w:type="spellStart"/>
      <w:r w:rsidR="001258F5">
        <w:rPr>
          <w:rFonts w:ascii="Arial" w:hAnsi="Arial" w:cs="Arial"/>
          <w:color w:val="000000"/>
          <w:sz w:val="22"/>
          <w:szCs w:val="22"/>
        </w:rPr>
        <w:t>i</w:t>
      </w:r>
      <w:proofErr w:type="spellEnd"/>
      <w:r w:rsidR="001258F5">
        <w:rPr>
          <w:rFonts w:ascii="Arial" w:hAnsi="Arial" w:cs="Arial"/>
          <w:color w:val="000000"/>
          <w:sz w:val="22"/>
          <w:szCs w:val="22"/>
        </w:rPr>
        <w:t>]</w:t>
      </w:r>
      <w:r w:rsidR="00DF14A3">
        <w:rPr>
          <w:rFonts w:ascii="Arial" w:hAnsi="Arial" w:cs="Arial"/>
          <w:color w:val="000000"/>
          <w:sz w:val="22"/>
          <w:szCs w:val="22"/>
        </w:rPr>
        <w:t xml:space="preserve"> </w:t>
      </w:r>
      <w:r w:rsidRPr="002B72AC">
        <w:rPr>
          <w:rFonts w:ascii="Arial" w:hAnsi="Arial" w:cs="Arial"/>
          <w:color w:val="000000"/>
          <w:sz w:val="22"/>
          <w:szCs w:val="22"/>
        </w:rPr>
        <w:t>Privacy and data protection</w:t>
      </w:r>
    </w:p>
    <w:p w14:paraId="57515C10" w14:textId="64D2793A" w:rsidR="000743B6" w:rsidRPr="002B72AC" w:rsidRDefault="000743B6" w:rsidP="001D0C83">
      <w:pPr>
        <w:pStyle w:val="NormalWeb"/>
        <w:rPr>
          <w:rFonts w:ascii="Arial" w:hAnsi="Arial" w:cs="Arial"/>
          <w:color w:val="000000"/>
          <w:sz w:val="22"/>
          <w:szCs w:val="22"/>
        </w:rPr>
      </w:pPr>
      <w:r w:rsidRPr="002B72AC">
        <w:rPr>
          <w:rFonts w:ascii="Arial" w:hAnsi="Arial" w:cs="Arial"/>
          <w:color w:val="000000"/>
          <w:sz w:val="22"/>
          <w:szCs w:val="22"/>
        </w:rPr>
        <w:tab/>
      </w:r>
      <w:r w:rsidR="001258F5">
        <w:rPr>
          <w:rFonts w:ascii="Arial" w:hAnsi="Arial" w:cs="Arial"/>
          <w:color w:val="000000"/>
          <w:sz w:val="22"/>
          <w:szCs w:val="22"/>
        </w:rPr>
        <w:t>[ii]</w:t>
      </w:r>
      <w:r w:rsidR="00DF14A3">
        <w:rPr>
          <w:rFonts w:ascii="Arial" w:hAnsi="Arial" w:cs="Arial"/>
          <w:color w:val="000000"/>
          <w:sz w:val="22"/>
          <w:szCs w:val="22"/>
        </w:rPr>
        <w:t xml:space="preserve"> </w:t>
      </w:r>
      <w:r w:rsidRPr="002B72AC">
        <w:rPr>
          <w:rFonts w:ascii="Arial" w:hAnsi="Arial" w:cs="Arial"/>
          <w:color w:val="000000"/>
          <w:sz w:val="22"/>
          <w:szCs w:val="22"/>
        </w:rPr>
        <w:t>Safeguarding</w:t>
      </w:r>
      <w:r w:rsidR="00873377" w:rsidRPr="002B72AC">
        <w:rPr>
          <w:rFonts w:ascii="Arial" w:hAnsi="Arial" w:cs="Arial"/>
          <w:color w:val="000000"/>
          <w:sz w:val="22"/>
          <w:szCs w:val="22"/>
        </w:rPr>
        <w:t xml:space="preserve">. </w:t>
      </w:r>
    </w:p>
    <w:p w14:paraId="0A2190ED" w14:textId="0231F009" w:rsidR="00EB7CBD" w:rsidRPr="002B72AC" w:rsidRDefault="00EB7CBD" w:rsidP="001D0C83">
      <w:pPr>
        <w:pStyle w:val="NormalWeb"/>
        <w:rPr>
          <w:rFonts w:ascii="Arial" w:hAnsi="Arial" w:cs="Arial"/>
          <w:color w:val="000000"/>
          <w:sz w:val="22"/>
          <w:szCs w:val="22"/>
        </w:rPr>
      </w:pPr>
      <w:r w:rsidRPr="002B72AC">
        <w:rPr>
          <w:rFonts w:ascii="Arial" w:hAnsi="Arial" w:cs="Arial"/>
          <w:color w:val="000000"/>
          <w:sz w:val="22"/>
          <w:szCs w:val="22"/>
        </w:rPr>
        <w:t>Further policies or guidance will be added if necessary</w:t>
      </w:r>
      <w:r w:rsidR="001B350A" w:rsidRPr="002B72AC">
        <w:rPr>
          <w:rFonts w:ascii="Arial" w:hAnsi="Arial" w:cs="Arial"/>
          <w:color w:val="000000"/>
          <w:sz w:val="22"/>
          <w:szCs w:val="22"/>
        </w:rPr>
        <w:t>.</w:t>
      </w:r>
    </w:p>
    <w:p w14:paraId="363492FB" w14:textId="77777777" w:rsidR="009652EB" w:rsidRDefault="009652EB" w:rsidP="00E25EB9">
      <w:pPr>
        <w:pStyle w:val="NormalWeb"/>
        <w:rPr>
          <w:rFonts w:ascii="Arial" w:hAnsi="Arial" w:cs="Arial"/>
          <w:b/>
          <w:bCs/>
          <w:color w:val="000000"/>
          <w:sz w:val="22"/>
          <w:szCs w:val="22"/>
        </w:rPr>
      </w:pPr>
    </w:p>
    <w:p w14:paraId="2EC789CD" w14:textId="7B20D912" w:rsidR="001D0C83" w:rsidRPr="002B72AC" w:rsidRDefault="001D0C83" w:rsidP="00E25EB9">
      <w:pPr>
        <w:pStyle w:val="NormalWeb"/>
        <w:rPr>
          <w:rFonts w:ascii="Arial" w:hAnsi="Arial" w:cs="Arial"/>
          <w:b/>
          <w:bCs/>
          <w:color w:val="000000"/>
          <w:sz w:val="22"/>
          <w:szCs w:val="22"/>
        </w:rPr>
      </w:pPr>
      <w:r w:rsidRPr="002B72AC">
        <w:rPr>
          <w:rFonts w:ascii="Arial" w:hAnsi="Arial" w:cs="Arial"/>
          <w:b/>
          <w:bCs/>
          <w:color w:val="000000"/>
          <w:sz w:val="22"/>
          <w:szCs w:val="22"/>
        </w:rPr>
        <w:t>3</w:t>
      </w:r>
      <w:r w:rsidR="0093247F" w:rsidRPr="002B72AC">
        <w:rPr>
          <w:rFonts w:ascii="Arial" w:hAnsi="Arial" w:cs="Arial"/>
          <w:b/>
          <w:bCs/>
          <w:color w:val="000000"/>
          <w:sz w:val="22"/>
          <w:szCs w:val="22"/>
        </w:rPr>
        <w:t>1</w:t>
      </w:r>
      <w:r w:rsidRPr="002B72AC">
        <w:rPr>
          <w:rFonts w:ascii="Arial" w:hAnsi="Arial" w:cs="Arial"/>
          <w:b/>
          <w:bCs/>
          <w:color w:val="000000"/>
          <w:sz w:val="22"/>
          <w:szCs w:val="22"/>
        </w:rPr>
        <w:t>. Interpretation</w:t>
      </w:r>
    </w:p>
    <w:p w14:paraId="37FE416F" w14:textId="77777777" w:rsidR="001D0C83" w:rsidRPr="002B72AC" w:rsidRDefault="001D0C83" w:rsidP="001D0C83">
      <w:pPr>
        <w:pStyle w:val="NormalWeb"/>
        <w:rPr>
          <w:rFonts w:ascii="Arial" w:hAnsi="Arial" w:cs="Arial"/>
          <w:color w:val="000000"/>
          <w:sz w:val="22"/>
          <w:szCs w:val="22"/>
        </w:rPr>
      </w:pPr>
      <w:r w:rsidRPr="002B72AC">
        <w:rPr>
          <w:rFonts w:ascii="Arial" w:hAnsi="Arial" w:cs="Arial"/>
          <w:color w:val="000000"/>
          <w:sz w:val="22"/>
          <w:szCs w:val="22"/>
        </w:rPr>
        <w:t>In this constitution:</w:t>
      </w:r>
    </w:p>
    <w:p w14:paraId="30210F80" w14:textId="58C2D8C5" w:rsidR="001D0C83" w:rsidRDefault="001D0C83" w:rsidP="00E25EB9">
      <w:pPr>
        <w:pStyle w:val="NormalWeb"/>
        <w:spacing w:before="0" w:beforeAutospacing="0" w:after="0" w:afterAutospacing="0" w:line="276" w:lineRule="auto"/>
        <w:rPr>
          <w:rFonts w:ascii="Arial" w:hAnsi="Arial" w:cs="Arial"/>
          <w:color w:val="000000"/>
          <w:sz w:val="22"/>
          <w:szCs w:val="22"/>
        </w:rPr>
      </w:pPr>
      <w:r w:rsidRPr="002B72AC">
        <w:rPr>
          <w:rFonts w:ascii="Arial" w:hAnsi="Arial" w:cs="Arial"/>
          <w:color w:val="000000"/>
          <w:sz w:val="22"/>
          <w:szCs w:val="22"/>
        </w:rPr>
        <w:t>“</w:t>
      </w:r>
      <w:r w:rsidR="00CF4108" w:rsidRPr="002B72AC">
        <w:rPr>
          <w:rFonts w:ascii="Arial" w:hAnsi="Arial" w:cs="Arial"/>
          <w:color w:val="000000"/>
          <w:sz w:val="22"/>
          <w:szCs w:val="22"/>
        </w:rPr>
        <w:t>Connected</w:t>
      </w:r>
      <w:r w:rsidRPr="002B72AC">
        <w:rPr>
          <w:rFonts w:ascii="Arial" w:hAnsi="Arial" w:cs="Arial"/>
          <w:color w:val="000000"/>
          <w:sz w:val="22"/>
          <w:szCs w:val="22"/>
        </w:rPr>
        <w:t xml:space="preserve"> person” means:</w:t>
      </w:r>
    </w:p>
    <w:p w14:paraId="4CB90018" w14:textId="77777777" w:rsidR="007415D3" w:rsidRPr="002B72AC" w:rsidRDefault="007415D3" w:rsidP="00224D72">
      <w:pPr>
        <w:pStyle w:val="NormalWeb"/>
        <w:spacing w:before="0" w:beforeAutospacing="0" w:after="0" w:afterAutospacing="0" w:line="276" w:lineRule="auto"/>
        <w:rPr>
          <w:rFonts w:ascii="Arial" w:hAnsi="Arial" w:cs="Arial"/>
          <w:color w:val="000000"/>
          <w:sz w:val="22"/>
          <w:szCs w:val="22"/>
        </w:rPr>
      </w:pPr>
    </w:p>
    <w:p w14:paraId="7F5C629C" w14:textId="65A89BAF" w:rsidR="001D0C83" w:rsidRDefault="001D0C83" w:rsidP="00224D72">
      <w:pPr>
        <w:pStyle w:val="NormalWeb"/>
        <w:numPr>
          <w:ilvl w:val="0"/>
          <w:numId w:val="13"/>
        </w:numPr>
        <w:spacing w:before="0" w:beforeAutospacing="0" w:after="0" w:afterAutospacing="0" w:line="276" w:lineRule="auto"/>
        <w:rPr>
          <w:rFonts w:ascii="Arial" w:hAnsi="Arial" w:cs="Arial"/>
          <w:color w:val="000000"/>
          <w:sz w:val="22"/>
          <w:szCs w:val="22"/>
        </w:rPr>
      </w:pPr>
      <w:r w:rsidRPr="002B72AC">
        <w:rPr>
          <w:rFonts w:ascii="Arial" w:hAnsi="Arial" w:cs="Arial"/>
          <w:color w:val="000000"/>
          <w:sz w:val="22"/>
          <w:szCs w:val="22"/>
        </w:rPr>
        <w:t xml:space="preserve">a child, parent, grandchild, grandparent, brother or sister of the charity </w:t>
      </w:r>
      <w:r w:rsidR="00983B6B" w:rsidRPr="002B72AC">
        <w:rPr>
          <w:rFonts w:ascii="Arial" w:hAnsi="Arial" w:cs="Arial"/>
          <w:color w:val="000000"/>
          <w:sz w:val="22"/>
          <w:szCs w:val="22"/>
        </w:rPr>
        <w:t>trustee.</w:t>
      </w:r>
    </w:p>
    <w:p w14:paraId="1FE29445" w14:textId="77777777" w:rsidR="00224D72" w:rsidRPr="002B72AC" w:rsidRDefault="00224D72" w:rsidP="00224D72">
      <w:pPr>
        <w:pStyle w:val="NormalWeb"/>
        <w:spacing w:before="0" w:beforeAutospacing="0" w:after="0" w:afterAutospacing="0" w:line="276" w:lineRule="auto"/>
        <w:ind w:left="1080"/>
        <w:rPr>
          <w:rFonts w:ascii="Arial" w:hAnsi="Arial" w:cs="Arial"/>
          <w:color w:val="000000"/>
          <w:sz w:val="22"/>
          <w:szCs w:val="22"/>
        </w:rPr>
      </w:pPr>
    </w:p>
    <w:p w14:paraId="163FF4F5" w14:textId="4E582C75" w:rsidR="001D0C83" w:rsidRDefault="001D0C83" w:rsidP="001922A4">
      <w:pPr>
        <w:pStyle w:val="NormalWeb"/>
        <w:numPr>
          <w:ilvl w:val="0"/>
          <w:numId w:val="13"/>
        </w:numPr>
        <w:spacing w:before="0" w:beforeAutospacing="0" w:after="0" w:afterAutospacing="0" w:line="276" w:lineRule="auto"/>
        <w:rPr>
          <w:rFonts w:ascii="Arial" w:hAnsi="Arial" w:cs="Arial"/>
          <w:color w:val="000000"/>
          <w:sz w:val="22"/>
          <w:szCs w:val="22"/>
        </w:rPr>
      </w:pPr>
      <w:r w:rsidRPr="002B72AC">
        <w:rPr>
          <w:rFonts w:ascii="Arial" w:hAnsi="Arial" w:cs="Arial"/>
          <w:color w:val="000000"/>
          <w:sz w:val="22"/>
          <w:szCs w:val="22"/>
        </w:rPr>
        <w:t xml:space="preserve">the spouse or civil partner of the charity trustee or of any person falling within sub-clause (a) </w:t>
      </w:r>
      <w:r w:rsidR="00983B6B" w:rsidRPr="002B72AC">
        <w:rPr>
          <w:rFonts w:ascii="Arial" w:hAnsi="Arial" w:cs="Arial"/>
          <w:color w:val="000000"/>
          <w:sz w:val="22"/>
          <w:szCs w:val="22"/>
        </w:rPr>
        <w:t>above.</w:t>
      </w:r>
    </w:p>
    <w:p w14:paraId="03690E68" w14:textId="77777777" w:rsidR="001922A4" w:rsidRDefault="001922A4" w:rsidP="001922A4">
      <w:pPr>
        <w:pStyle w:val="ListParagraph"/>
        <w:rPr>
          <w:rFonts w:ascii="Arial" w:hAnsi="Arial" w:cs="Arial"/>
          <w:color w:val="000000"/>
        </w:rPr>
      </w:pPr>
    </w:p>
    <w:p w14:paraId="2EA51F44" w14:textId="399D43E4" w:rsidR="001D0C83" w:rsidRPr="002B72AC" w:rsidRDefault="001D0C83" w:rsidP="00224D72">
      <w:pPr>
        <w:pStyle w:val="NormalWeb"/>
        <w:spacing w:before="0" w:beforeAutospacing="0" w:after="0" w:afterAutospacing="0" w:line="276" w:lineRule="auto"/>
        <w:ind w:left="720"/>
        <w:rPr>
          <w:rFonts w:ascii="Arial" w:hAnsi="Arial" w:cs="Arial"/>
          <w:color w:val="000000"/>
          <w:sz w:val="22"/>
          <w:szCs w:val="22"/>
        </w:rPr>
      </w:pPr>
      <w:r w:rsidRPr="002B72AC">
        <w:rPr>
          <w:rFonts w:ascii="Arial" w:hAnsi="Arial" w:cs="Arial"/>
          <w:color w:val="000000"/>
          <w:sz w:val="22"/>
          <w:szCs w:val="22"/>
        </w:rPr>
        <w:t xml:space="preserve">(c) a person carrying on business in partnership with the charity trustee or with any person falling within sub-clause (a) or (b) </w:t>
      </w:r>
      <w:r w:rsidR="00983B6B" w:rsidRPr="002B72AC">
        <w:rPr>
          <w:rFonts w:ascii="Arial" w:hAnsi="Arial" w:cs="Arial"/>
          <w:color w:val="000000"/>
          <w:sz w:val="22"/>
          <w:szCs w:val="22"/>
        </w:rPr>
        <w:t>above.</w:t>
      </w:r>
    </w:p>
    <w:p w14:paraId="507F7987" w14:textId="77777777" w:rsidR="001922A4" w:rsidRDefault="001922A4" w:rsidP="00224D72">
      <w:pPr>
        <w:pStyle w:val="NormalWeb"/>
        <w:spacing w:before="0" w:beforeAutospacing="0" w:after="0" w:afterAutospacing="0" w:line="276" w:lineRule="auto"/>
        <w:ind w:firstLine="720"/>
        <w:rPr>
          <w:rFonts w:ascii="Arial" w:hAnsi="Arial" w:cs="Arial"/>
          <w:color w:val="000000"/>
          <w:sz w:val="22"/>
          <w:szCs w:val="22"/>
        </w:rPr>
      </w:pPr>
    </w:p>
    <w:p w14:paraId="0FAD3964" w14:textId="502C59D7" w:rsidR="001D0C83" w:rsidRPr="002B72AC" w:rsidRDefault="001D0C83" w:rsidP="00224D72">
      <w:pPr>
        <w:pStyle w:val="NormalWeb"/>
        <w:spacing w:before="0" w:beforeAutospacing="0" w:after="0" w:afterAutospacing="0" w:line="276" w:lineRule="auto"/>
        <w:ind w:firstLine="720"/>
        <w:rPr>
          <w:rFonts w:ascii="Arial" w:hAnsi="Arial" w:cs="Arial"/>
          <w:color w:val="000000"/>
          <w:sz w:val="22"/>
          <w:szCs w:val="22"/>
        </w:rPr>
      </w:pPr>
      <w:r w:rsidRPr="002B72AC">
        <w:rPr>
          <w:rFonts w:ascii="Arial" w:hAnsi="Arial" w:cs="Arial"/>
          <w:color w:val="000000"/>
          <w:sz w:val="22"/>
          <w:szCs w:val="22"/>
        </w:rPr>
        <w:t>(d) an institution which is controlled –</w:t>
      </w:r>
    </w:p>
    <w:p w14:paraId="037F61F6" w14:textId="77777777" w:rsidR="001D0C83" w:rsidRPr="002B72AC" w:rsidRDefault="001D0C83" w:rsidP="00224D72">
      <w:pPr>
        <w:pStyle w:val="NormalWeb"/>
        <w:spacing w:before="0" w:beforeAutospacing="0" w:after="0" w:afterAutospacing="0" w:line="276" w:lineRule="auto"/>
        <w:ind w:left="720"/>
        <w:rPr>
          <w:rFonts w:ascii="Arial" w:hAnsi="Arial" w:cs="Arial"/>
          <w:color w:val="000000"/>
          <w:sz w:val="22"/>
          <w:szCs w:val="22"/>
        </w:rPr>
      </w:pPr>
      <w:r w:rsidRPr="002B72AC">
        <w:rPr>
          <w:rFonts w:ascii="Arial" w:hAnsi="Arial" w:cs="Arial"/>
          <w:color w:val="000000"/>
          <w:sz w:val="22"/>
          <w:szCs w:val="22"/>
        </w:rPr>
        <w:t>(</w:t>
      </w:r>
      <w:proofErr w:type="spellStart"/>
      <w:r w:rsidRPr="002B72AC">
        <w:rPr>
          <w:rFonts w:ascii="Arial" w:hAnsi="Arial" w:cs="Arial"/>
          <w:color w:val="000000"/>
          <w:sz w:val="22"/>
          <w:szCs w:val="22"/>
        </w:rPr>
        <w:t>i</w:t>
      </w:r>
      <w:proofErr w:type="spellEnd"/>
      <w:r w:rsidRPr="002B72AC">
        <w:rPr>
          <w:rFonts w:ascii="Arial" w:hAnsi="Arial" w:cs="Arial"/>
          <w:color w:val="000000"/>
          <w:sz w:val="22"/>
          <w:szCs w:val="22"/>
        </w:rPr>
        <w:t>) by the charity trustee or any connected person falling within sub-clause (a), (b), or (c) above; or</w:t>
      </w:r>
    </w:p>
    <w:p w14:paraId="48DDC96C" w14:textId="77777777" w:rsidR="001D0C83" w:rsidRPr="002B72AC" w:rsidRDefault="001D0C83" w:rsidP="00224D72">
      <w:pPr>
        <w:pStyle w:val="NormalWeb"/>
        <w:spacing w:before="0" w:beforeAutospacing="0" w:after="0" w:afterAutospacing="0" w:line="276" w:lineRule="auto"/>
        <w:ind w:left="720"/>
        <w:rPr>
          <w:rFonts w:ascii="Arial" w:hAnsi="Arial" w:cs="Arial"/>
          <w:color w:val="000000"/>
          <w:sz w:val="22"/>
          <w:szCs w:val="22"/>
        </w:rPr>
      </w:pPr>
      <w:r w:rsidRPr="002B72AC">
        <w:rPr>
          <w:rFonts w:ascii="Arial" w:hAnsi="Arial" w:cs="Arial"/>
          <w:color w:val="000000"/>
          <w:sz w:val="22"/>
          <w:szCs w:val="22"/>
        </w:rPr>
        <w:t>(ii) by two or more persons falling within sub-clause (d)(</w:t>
      </w:r>
      <w:proofErr w:type="spellStart"/>
      <w:r w:rsidRPr="002B72AC">
        <w:rPr>
          <w:rFonts w:ascii="Arial" w:hAnsi="Arial" w:cs="Arial"/>
          <w:color w:val="000000"/>
          <w:sz w:val="22"/>
          <w:szCs w:val="22"/>
        </w:rPr>
        <w:t>i</w:t>
      </w:r>
      <w:proofErr w:type="spellEnd"/>
      <w:r w:rsidRPr="002B72AC">
        <w:rPr>
          <w:rFonts w:ascii="Arial" w:hAnsi="Arial" w:cs="Arial"/>
          <w:color w:val="000000"/>
          <w:sz w:val="22"/>
          <w:szCs w:val="22"/>
        </w:rPr>
        <w:t>), when taken together</w:t>
      </w:r>
    </w:p>
    <w:p w14:paraId="75A19FC3" w14:textId="77777777" w:rsidR="001922A4" w:rsidRDefault="001922A4" w:rsidP="00224D72">
      <w:pPr>
        <w:pStyle w:val="NormalWeb"/>
        <w:spacing w:before="0" w:beforeAutospacing="0" w:after="0" w:afterAutospacing="0" w:line="276" w:lineRule="auto"/>
        <w:ind w:firstLine="720"/>
        <w:rPr>
          <w:rFonts w:ascii="Arial" w:hAnsi="Arial" w:cs="Arial"/>
          <w:color w:val="000000"/>
          <w:sz w:val="22"/>
          <w:szCs w:val="22"/>
        </w:rPr>
      </w:pPr>
    </w:p>
    <w:p w14:paraId="7F8510C4" w14:textId="45660383" w:rsidR="001D0C83" w:rsidRPr="002B72AC" w:rsidRDefault="001D0C83" w:rsidP="00224D72">
      <w:pPr>
        <w:pStyle w:val="NormalWeb"/>
        <w:spacing w:before="0" w:beforeAutospacing="0" w:after="0" w:afterAutospacing="0" w:line="276" w:lineRule="auto"/>
        <w:ind w:firstLine="720"/>
        <w:rPr>
          <w:rFonts w:ascii="Arial" w:hAnsi="Arial" w:cs="Arial"/>
          <w:color w:val="000000"/>
          <w:sz w:val="22"/>
          <w:szCs w:val="22"/>
        </w:rPr>
      </w:pPr>
      <w:r w:rsidRPr="002B72AC">
        <w:rPr>
          <w:rFonts w:ascii="Arial" w:hAnsi="Arial" w:cs="Arial"/>
          <w:color w:val="000000"/>
          <w:sz w:val="22"/>
          <w:szCs w:val="22"/>
        </w:rPr>
        <w:t>(e) a body corporate in which –</w:t>
      </w:r>
    </w:p>
    <w:p w14:paraId="2EE13BEB" w14:textId="77777777" w:rsidR="001D0C83" w:rsidRPr="002B72AC" w:rsidRDefault="001D0C83" w:rsidP="001922A4">
      <w:pPr>
        <w:pStyle w:val="NormalWeb"/>
        <w:spacing w:before="0" w:beforeAutospacing="0" w:after="0" w:afterAutospacing="0" w:line="276" w:lineRule="auto"/>
        <w:ind w:left="720"/>
        <w:rPr>
          <w:rFonts w:ascii="Arial" w:hAnsi="Arial" w:cs="Arial"/>
          <w:color w:val="000000"/>
          <w:sz w:val="22"/>
          <w:szCs w:val="22"/>
        </w:rPr>
      </w:pPr>
      <w:r w:rsidRPr="002B72AC">
        <w:rPr>
          <w:rFonts w:ascii="Arial" w:hAnsi="Arial" w:cs="Arial"/>
          <w:color w:val="000000"/>
          <w:sz w:val="22"/>
          <w:szCs w:val="22"/>
        </w:rPr>
        <w:t>(</w:t>
      </w:r>
      <w:proofErr w:type="spellStart"/>
      <w:r w:rsidRPr="002B72AC">
        <w:rPr>
          <w:rFonts w:ascii="Arial" w:hAnsi="Arial" w:cs="Arial"/>
          <w:color w:val="000000"/>
          <w:sz w:val="22"/>
          <w:szCs w:val="22"/>
        </w:rPr>
        <w:t>i</w:t>
      </w:r>
      <w:proofErr w:type="spellEnd"/>
      <w:r w:rsidRPr="002B72AC">
        <w:rPr>
          <w:rFonts w:ascii="Arial" w:hAnsi="Arial" w:cs="Arial"/>
          <w:color w:val="000000"/>
          <w:sz w:val="22"/>
          <w:szCs w:val="22"/>
        </w:rPr>
        <w:t>) the charity trustee or any connected person falling within sub-clauses (a) to (c) has a substantial interest; or</w:t>
      </w:r>
    </w:p>
    <w:p w14:paraId="3B2F6103" w14:textId="186BC9E3" w:rsidR="001D0C83" w:rsidRPr="002B72AC" w:rsidRDefault="001D0C83" w:rsidP="00224D72">
      <w:pPr>
        <w:pStyle w:val="NormalWeb"/>
        <w:spacing w:before="0" w:beforeAutospacing="0" w:after="0" w:afterAutospacing="0" w:line="276" w:lineRule="auto"/>
        <w:ind w:left="720"/>
        <w:rPr>
          <w:rFonts w:ascii="Arial" w:hAnsi="Arial" w:cs="Arial"/>
          <w:color w:val="000000"/>
          <w:sz w:val="22"/>
          <w:szCs w:val="22"/>
        </w:rPr>
      </w:pPr>
      <w:r w:rsidRPr="002B72AC">
        <w:rPr>
          <w:rFonts w:ascii="Arial" w:hAnsi="Arial" w:cs="Arial"/>
          <w:color w:val="000000"/>
          <w:sz w:val="22"/>
          <w:szCs w:val="22"/>
        </w:rPr>
        <w:t>(ii) two or more persons falling within sub-clause (e)(</w:t>
      </w:r>
      <w:proofErr w:type="spellStart"/>
      <w:r w:rsidRPr="002B72AC">
        <w:rPr>
          <w:rFonts w:ascii="Arial" w:hAnsi="Arial" w:cs="Arial"/>
          <w:color w:val="000000"/>
          <w:sz w:val="22"/>
          <w:szCs w:val="22"/>
        </w:rPr>
        <w:t>i</w:t>
      </w:r>
      <w:proofErr w:type="spellEnd"/>
      <w:r w:rsidRPr="002B72AC">
        <w:rPr>
          <w:rFonts w:ascii="Arial" w:hAnsi="Arial" w:cs="Arial"/>
          <w:color w:val="000000"/>
          <w:sz w:val="22"/>
          <w:szCs w:val="22"/>
        </w:rPr>
        <w:t>) who,</w:t>
      </w:r>
      <w:r w:rsidR="00D8614B" w:rsidRPr="002B72AC">
        <w:rPr>
          <w:rFonts w:ascii="Arial" w:hAnsi="Arial" w:cs="Arial"/>
          <w:color w:val="000000"/>
          <w:sz w:val="22"/>
          <w:szCs w:val="22"/>
        </w:rPr>
        <w:t xml:space="preserve"> </w:t>
      </w:r>
      <w:r w:rsidRPr="002B72AC">
        <w:rPr>
          <w:rFonts w:ascii="Arial" w:hAnsi="Arial" w:cs="Arial"/>
          <w:color w:val="000000"/>
          <w:sz w:val="22"/>
          <w:szCs w:val="22"/>
        </w:rPr>
        <w:t>when taken together, have a substantial interest.</w:t>
      </w:r>
    </w:p>
    <w:p w14:paraId="34066116" w14:textId="77777777" w:rsidR="007415D3" w:rsidRDefault="007415D3" w:rsidP="00224D72">
      <w:pPr>
        <w:pStyle w:val="NormalWeb"/>
        <w:spacing w:before="0" w:beforeAutospacing="0" w:after="0" w:afterAutospacing="0" w:line="276" w:lineRule="auto"/>
        <w:rPr>
          <w:rFonts w:ascii="Arial" w:hAnsi="Arial" w:cs="Arial"/>
          <w:color w:val="000000"/>
          <w:sz w:val="22"/>
          <w:szCs w:val="22"/>
        </w:rPr>
      </w:pPr>
    </w:p>
    <w:p w14:paraId="23A98E47" w14:textId="70457780" w:rsidR="001D0C83" w:rsidRDefault="001D0C83" w:rsidP="00224D72">
      <w:pPr>
        <w:pStyle w:val="NormalWeb"/>
        <w:spacing w:before="0" w:beforeAutospacing="0" w:after="0" w:afterAutospacing="0" w:line="276" w:lineRule="auto"/>
        <w:rPr>
          <w:rFonts w:ascii="Arial" w:hAnsi="Arial" w:cs="Arial"/>
          <w:color w:val="000000"/>
          <w:sz w:val="22"/>
          <w:szCs w:val="22"/>
        </w:rPr>
      </w:pPr>
      <w:r w:rsidRPr="002B72AC">
        <w:rPr>
          <w:rFonts w:ascii="Arial" w:hAnsi="Arial" w:cs="Arial"/>
          <w:color w:val="000000"/>
          <w:sz w:val="22"/>
          <w:szCs w:val="22"/>
        </w:rPr>
        <w:lastRenderedPageBreak/>
        <w:t>Section 118 of the Charities Act 2011 apply for the purposes of interpreting the terms used in this constitution.</w:t>
      </w:r>
    </w:p>
    <w:p w14:paraId="10FCA2F8" w14:textId="77777777" w:rsidR="00983B6B" w:rsidRPr="002B72AC" w:rsidRDefault="00983B6B" w:rsidP="00224D72">
      <w:pPr>
        <w:pStyle w:val="NormalWeb"/>
        <w:spacing w:before="0" w:beforeAutospacing="0" w:after="0" w:afterAutospacing="0" w:line="276" w:lineRule="auto"/>
        <w:rPr>
          <w:rFonts w:ascii="Arial" w:hAnsi="Arial" w:cs="Arial"/>
          <w:color w:val="000000"/>
          <w:sz w:val="22"/>
          <w:szCs w:val="22"/>
        </w:rPr>
      </w:pPr>
    </w:p>
    <w:p w14:paraId="3AC3F9A2" w14:textId="77777777" w:rsidR="001D0C83" w:rsidRDefault="001D0C83" w:rsidP="00224D72">
      <w:pPr>
        <w:pStyle w:val="NormalWeb"/>
        <w:spacing w:before="0" w:beforeAutospacing="0" w:after="0" w:afterAutospacing="0" w:line="276" w:lineRule="auto"/>
        <w:ind w:left="720"/>
        <w:rPr>
          <w:rFonts w:ascii="Arial" w:hAnsi="Arial" w:cs="Arial"/>
          <w:color w:val="000000"/>
          <w:sz w:val="22"/>
          <w:szCs w:val="22"/>
        </w:rPr>
      </w:pPr>
      <w:r w:rsidRPr="002B72AC">
        <w:rPr>
          <w:rFonts w:ascii="Arial" w:hAnsi="Arial" w:cs="Arial"/>
          <w:color w:val="000000"/>
          <w:sz w:val="22"/>
          <w:szCs w:val="22"/>
        </w:rPr>
        <w:t>“General Regulations” means the Charitable Incorporated Organisations (General) Regulations 2012.</w:t>
      </w:r>
    </w:p>
    <w:p w14:paraId="1AB59135" w14:textId="77777777" w:rsidR="00983B6B" w:rsidRPr="002B72AC" w:rsidRDefault="00983B6B" w:rsidP="00224D72">
      <w:pPr>
        <w:pStyle w:val="NormalWeb"/>
        <w:spacing w:before="0" w:beforeAutospacing="0" w:after="0" w:afterAutospacing="0" w:line="276" w:lineRule="auto"/>
        <w:ind w:left="720"/>
        <w:rPr>
          <w:rFonts w:ascii="Arial" w:hAnsi="Arial" w:cs="Arial"/>
          <w:color w:val="000000"/>
          <w:sz w:val="22"/>
          <w:szCs w:val="22"/>
        </w:rPr>
      </w:pPr>
    </w:p>
    <w:p w14:paraId="0B4C8C67" w14:textId="15F459DC" w:rsidR="001D0C83" w:rsidRDefault="001D0C83" w:rsidP="00224D72">
      <w:pPr>
        <w:pStyle w:val="NormalWeb"/>
        <w:spacing w:before="0" w:beforeAutospacing="0" w:after="0" w:afterAutospacing="0" w:line="276" w:lineRule="auto"/>
        <w:ind w:firstLine="720"/>
        <w:rPr>
          <w:rFonts w:ascii="Arial" w:hAnsi="Arial" w:cs="Arial"/>
          <w:color w:val="000000"/>
          <w:sz w:val="22"/>
          <w:szCs w:val="22"/>
        </w:rPr>
      </w:pPr>
      <w:r w:rsidRPr="002B72AC">
        <w:rPr>
          <w:rFonts w:ascii="Arial" w:hAnsi="Arial" w:cs="Arial"/>
          <w:color w:val="000000"/>
          <w:sz w:val="22"/>
          <w:szCs w:val="22"/>
        </w:rPr>
        <w:t>“Dissolution Regulations” means the Charitable Incorporated Organisations (</w:t>
      </w:r>
      <w:r w:rsidR="004D2E01" w:rsidRPr="002B72AC">
        <w:rPr>
          <w:rFonts w:ascii="Arial" w:hAnsi="Arial" w:cs="Arial"/>
          <w:color w:val="000000"/>
          <w:sz w:val="22"/>
          <w:szCs w:val="22"/>
        </w:rPr>
        <w:tab/>
      </w:r>
      <w:r w:rsidRPr="002B72AC">
        <w:rPr>
          <w:rFonts w:ascii="Arial" w:hAnsi="Arial" w:cs="Arial"/>
          <w:color w:val="000000"/>
          <w:sz w:val="22"/>
          <w:szCs w:val="22"/>
        </w:rPr>
        <w:t>Insolvency and Dissolution) Regulations 2012.</w:t>
      </w:r>
    </w:p>
    <w:p w14:paraId="34F86BFA" w14:textId="77777777" w:rsidR="00983B6B" w:rsidRPr="002B72AC" w:rsidRDefault="00983B6B" w:rsidP="00224D72">
      <w:pPr>
        <w:pStyle w:val="NormalWeb"/>
        <w:spacing w:before="0" w:beforeAutospacing="0" w:after="0" w:afterAutospacing="0" w:line="276" w:lineRule="auto"/>
        <w:ind w:firstLine="720"/>
        <w:rPr>
          <w:rFonts w:ascii="Arial" w:hAnsi="Arial" w:cs="Arial"/>
          <w:color w:val="000000"/>
          <w:sz w:val="22"/>
          <w:szCs w:val="22"/>
        </w:rPr>
      </w:pPr>
    </w:p>
    <w:p w14:paraId="47FC10B2" w14:textId="77777777" w:rsidR="00983B6B" w:rsidRDefault="001D0C83" w:rsidP="00224D72">
      <w:pPr>
        <w:pStyle w:val="NormalWeb"/>
        <w:spacing w:before="0" w:beforeAutospacing="0" w:after="0" w:afterAutospacing="0" w:line="276" w:lineRule="auto"/>
        <w:ind w:left="720"/>
        <w:rPr>
          <w:rFonts w:ascii="Arial" w:hAnsi="Arial" w:cs="Arial"/>
          <w:color w:val="000000"/>
          <w:sz w:val="22"/>
          <w:szCs w:val="22"/>
        </w:rPr>
      </w:pPr>
      <w:r w:rsidRPr="002B72AC">
        <w:rPr>
          <w:rFonts w:ascii="Arial" w:hAnsi="Arial" w:cs="Arial"/>
          <w:color w:val="000000"/>
          <w:sz w:val="22"/>
          <w:szCs w:val="22"/>
        </w:rPr>
        <w:t>The “Communications Provisions” means the Communications Provisions in [Part 9, Chapter 4] of the General Regulations</w:t>
      </w:r>
    </w:p>
    <w:p w14:paraId="12B30903" w14:textId="395333EE" w:rsidR="001D0C83" w:rsidRPr="002B72AC" w:rsidRDefault="001D0C83" w:rsidP="00224D72">
      <w:pPr>
        <w:pStyle w:val="NormalWeb"/>
        <w:spacing w:before="0" w:beforeAutospacing="0" w:after="0" w:afterAutospacing="0" w:line="276" w:lineRule="auto"/>
        <w:ind w:left="720"/>
        <w:rPr>
          <w:rFonts w:ascii="Arial" w:hAnsi="Arial" w:cs="Arial"/>
          <w:color w:val="000000"/>
          <w:sz w:val="22"/>
          <w:szCs w:val="22"/>
        </w:rPr>
      </w:pPr>
      <w:r w:rsidRPr="002B72AC">
        <w:rPr>
          <w:rFonts w:ascii="Arial" w:hAnsi="Arial" w:cs="Arial"/>
          <w:color w:val="000000"/>
          <w:sz w:val="22"/>
          <w:szCs w:val="22"/>
        </w:rPr>
        <w:t>.</w:t>
      </w:r>
    </w:p>
    <w:p w14:paraId="796D7767" w14:textId="48F769FA" w:rsidR="001D0C83" w:rsidRPr="002B72AC" w:rsidRDefault="001D0C83" w:rsidP="00224D72">
      <w:pPr>
        <w:pStyle w:val="NormalWeb"/>
        <w:spacing w:before="0" w:beforeAutospacing="0" w:after="0" w:afterAutospacing="0" w:line="276" w:lineRule="auto"/>
        <w:ind w:firstLine="720"/>
        <w:rPr>
          <w:rFonts w:ascii="Arial" w:hAnsi="Arial" w:cs="Arial"/>
          <w:color w:val="000000"/>
          <w:sz w:val="22"/>
          <w:szCs w:val="22"/>
        </w:rPr>
      </w:pPr>
      <w:r w:rsidRPr="002B72AC">
        <w:rPr>
          <w:rFonts w:ascii="Arial" w:hAnsi="Arial" w:cs="Arial"/>
          <w:color w:val="000000"/>
          <w:sz w:val="22"/>
          <w:szCs w:val="22"/>
        </w:rPr>
        <w:t>“</w:t>
      </w:r>
      <w:r w:rsidR="00983B6B" w:rsidRPr="002B72AC">
        <w:rPr>
          <w:rFonts w:ascii="Arial" w:hAnsi="Arial" w:cs="Arial"/>
          <w:color w:val="000000"/>
          <w:sz w:val="22"/>
          <w:szCs w:val="22"/>
        </w:rPr>
        <w:t>Charity</w:t>
      </w:r>
      <w:r w:rsidRPr="002B72AC">
        <w:rPr>
          <w:rFonts w:ascii="Arial" w:hAnsi="Arial" w:cs="Arial"/>
          <w:color w:val="000000"/>
          <w:sz w:val="22"/>
          <w:szCs w:val="22"/>
        </w:rPr>
        <w:t xml:space="preserve"> trustee” means a charity trustee of the CIO.</w:t>
      </w:r>
    </w:p>
    <w:p w14:paraId="17881E69" w14:textId="77777777" w:rsidR="009652EB" w:rsidRDefault="009652EB" w:rsidP="00224D72">
      <w:pPr>
        <w:pStyle w:val="NormalWeb"/>
        <w:spacing w:line="276" w:lineRule="auto"/>
        <w:rPr>
          <w:rFonts w:ascii="Arial" w:hAnsi="Arial" w:cs="Arial"/>
          <w:b/>
          <w:bCs/>
          <w:color w:val="000000"/>
          <w:sz w:val="22"/>
          <w:szCs w:val="22"/>
        </w:rPr>
      </w:pPr>
    </w:p>
    <w:p w14:paraId="090F2E62" w14:textId="77777777" w:rsidR="009652EB" w:rsidRDefault="009652EB" w:rsidP="000A60C5">
      <w:pPr>
        <w:pStyle w:val="NormalWeb"/>
        <w:rPr>
          <w:rFonts w:ascii="Arial" w:hAnsi="Arial" w:cs="Arial"/>
          <w:b/>
          <w:bCs/>
          <w:color w:val="000000"/>
          <w:sz w:val="22"/>
          <w:szCs w:val="22"/>
        </w:rPr>
      </w:pPr>
    </w:p>
    <w:p w14:paraId="28A1656C" w14:textId="77777777" w:rsidR="009652EB" w:rsidRDefault="009652EB" w:rsidP="000A60C5">
      <w:pPr>
        <w:pStyle w:val="NormalWeb"/>
        <w:rPr>
          <w:rFonts w:ascii="Arial" w:hAnsi="Arial" w:cs="Arial"/>
          <w:b/>
          <w:bCs/>
          <w:color w:val="000000"/>
          <w:sz w:val="22"/>
          <w:szCs w:val="22"/>
        </w:rPr>
      </w:pPr>
    </w:p>
    <w:p w14:paraId="2AB199CE" w14:textId="77777777" w:rsidR="009652EB" w:rsidRDefault="009652EB" w:rsidP="000A60C5">
      <w:pPr>
        <w:pStyle w:val="NormalWeb"/>
        <w:rPr>
          <w:rFonts w:ascii="Arial" w:hAnsi="Arial" w:cs="Arial"/>
          <w:b/>
          <w:bCs/>
          <w:color w:val="000000"/>
          <w:sz w:val="22"/>
          <w:szCs w:val="22"/>
        </w:rPr>
      </w:pPr>
    </w:p>
    <w:p w14:paraId="3D85E826" w14:textId="77777777" w:rsidR="009652EB" w:rsidRDefault="009652EB" w:rsidP="000A60C5">
      <w:pPr>
        <w:pStyle w:val="NormalWeb"/>
        <w:rPr>
          <w:rFonts w:ascii="Arial" w:hAnsi="Arial" w:cs="Arial"/>
          <w:b/>
          <w:bCs/>
          <w:color w:val="000000"/>
          <w:sz w:val="22"/>
          <w:szCs w:val="22"/>
        </w:rPr>
      </w:pPr>
    </w:p>
    <w:p w14:paraId="7062DB7A" w14:textId="77777777" w:rsidR="009652EB" w:rsidRDefault="009652EB" w:rsidP="000A60C5">
      <w:pPr>
        <w:pStyle w:val="NormalWeb"/>
        <w:rPr>
          <w:rFonts w:ascii="Arial" w:hAnsi="Arial" w:cs="Arial"/>
          <w:b/>
          <w:bCs/>
          <w:color w:val="000000"/>
          <w:sz w:val="22"/>
          <w:szCs w:val="22"/>
        </w:rPr>
      </w:pPr>
    </w:p>
    <w:p w14:paraId="381945D3" w14:textId="77777777" w:rsidR="009652EB" w:rsidRDefault="009652EB" w:rsidP="000A60C5">
      <w:pPr>
        <w:pStyle w:val="NormalWeb"/>
        <w:rPr>
          <w:rFonts w:ascii="Arial" w:hAnsi="Arial" w:cs="Arial"/>
          <w:b/>
          <w:bCs/>
          <w:color w:val="000000"/>
          <w:sz w:val="22"/>
          <w:szCs w:val="22"/>
        </w:rPr>
      </w:pPr>
    </w:p>
    <w:p w14:paraId="41D9E437" w14:textId="77777777" w:rsidR="009652EB" w:rsidRDefault="009652EB" w:rsidP="000A60C5">
      <w:pPr>
        <w:pStyle w:val="NormalWeb"/>
        <w:rPr>
          <w:rFonts w:ascii="Arial" w:hAnsi="Arial" w:cs="Arial"/>
          <w:b/>
          <w:bCs/>
          <w:color w:val="000000"/>
          <w:sz w:val="22"/>
          <w:szCs w:val="22"/>
        </w:rPr>
      </w:pPr>
    </w:p>
    <w:p w14:paraId="3F4BD89C" w14:textId="77777777" w:rsidR="009652EB" w:rsidRDefault="009652EB" w:rsidP="000A60C5">
      <w:pPr>
        <w:pStyle w:val="NormalWeb"/>
        <w:rPr>
          <w:rFonts w:ascii="Arial" w:hAnsi="Arial" w:cs="Arial"/>
          <w:b/>
          <w:bCs/>
          <w:color w:val="000000"/>
          <w:sz w:val="22"/>
          <w:szCs w:val="22"/>
        </w:rPr>
      </w:pPr>
    </w:p>
    <w:p w14:paraId="30D5FE2B" w14:textId="77777777" w:rsidR="009652EB" w:rsidRDefault="009652EB" w:rsidP="000A60C5">
      <w:pPr>
        <w:pStyle w:val="NormalWeb"/>
        <w:rPr>
          <w:rFonts w:ascii="Arial" w:hAnsi="Arial" w:cs="Arial"/>
          <w:b/>
          <w:bCs/>
          <w:color w:val="000000"/>
          <w:sz w:val="22"/>
          <w:szCs w:val="22"/>
        </w:rPr>
      </w:pPr>
    </w:p>
    <w:p w14:paraId="234EDEBE" w14:textId="77777777" w:rsidR="009652EB" w:rsidRDefault="009652EB" w:rsidP="000A60C5">
      <w:pPr>
        <w:pStyle w:val="NormalWeb"/>
        <w:rPr>
          <w:rFonts w:ascii="Arial" w:hAnsi="Arial" w:cs="Arial"/>
          <w:b/>
          <w:bCs/>
          <w:color w:val="000000"/>
          <w:sz w:val="22"/>
          <w:szCs w:val="22"/>
        </w:rPr>
      </w:pPr>
    </w:p>
    <w:p w14:paraId="2C0497F0" w14:textId="77777777" w:rsidR="009652EB" w:rsidRDefault="009652EB" w:rsidP="000A60C5">
      <w:pPr>
        <w:pStyle w:val="NormalWeb"/>
        <w:rPr>
          <w:rFonts w:ascii="Arial" w:hAnsi="Arial" w:cs="Arial"/>
          <w:b/>
          <w:bCs/>
          <w:color w:val="000000"/>
          <w:sz w:val="22"/>
          <w:szCs w:val="22"/>
        </w:rPr>
      </w:pPr>
    </w:p>
    <w:p w14:paraId="55FC84B0" w14:textId="77777777" w:rsidR="009652EB" w:rsidRDefault="009652EB" w:rsidP="000A60C5">
      <w:pPr>
        <w:pStyle w:val="NormalWeb"/>
        <w:rPr>
          <w:rFonts w:ascii="Arial" w:hAnsi="Arial" w:cs="Arial"/>
          <w:b/>
          <w:bCs/>
          <w:color w:val="000000"/>
          <w:sz w:val="22"/>
          <w:szCs w:val="22"/>
        </w:rPr>
      </w:pPr>
    </w:p>
    <w:p w14:paraId="4E983010" w14:textId="77777777" w:rsidR="009652EB" w:rsidRDefault="009652EB" w:rsidP="000A60C5">
      <w:pPr>
        <w:pStyle w:val="NormalWeb"/>
        <w:rPr>
          <w:rFonts w:ascii="Arial" w:hAnsi="Arial" w:cs="Arial"/>
          <w:b/>
          <w:bCs/>
          <w:color w:val="000000"/>
          <w:sz w:val="22"/>
          <w:szCs w:val="22"/>
        </w:rPr>
      </w:pPr>
    </w:p>
    <w:p w14:paraId="154A9C15" w14:textId="77777777" w:rsidR="009652EB" w:rsidRDefault="009652EB" w:rsidP="000A60C5">
      <w:pPr>
        <w:pStyle w:val="NormalWeb"/>
        <w:rPr>
          <w:rFonts w:ascii="Arial" w:hAnsi="Arial" w:cs="Arial"/>
          <w:b/>
          <w:bCs/>
          <w:color w:val="000000"/>
          <w:sz w:val="22"/>
          <w:szCs w:val="22"/>
        </w:rPr>
      </w:pPr>
    </w:p>
    <w:p w14:paraId="7C9519C9" w14:textId="77777777" w:rsidR="009652EB" w:rsidRDefault="009652EB" w:rsidP="000A60C5">
      <w:pPr>
        <w:pStyle w:val="NormalWeb"/>
        <w:rPr>
          <w:rFonts w:ascii="Arial" w:hAnsi="Arial" w:cs="Arial"/>
          <w:b/>
          <w:bCs/>
          <w:color w:val="000000"/>
          <w:sz w:val="22"/>
          <w:szCs w:val="22"/>
        </w:rPr>
      </w:pPr>
    </w:p>
    <w:p w14:paraId="6ABA0DA5" w14:textId="77777777" w:rsidR="009652EB" w:rsidRDefault="009652EB" w:rsidP="000A60C5">
      <w:pPr>
        <w:pStyle w:val="NormalWeb"/>
        <w:rPr>
          <w:rFonts w:ascii="Arial" w:hAnsi="Arial" w:cs="Arial"/>
          <w:b/>
          <w:bCs/>
          <w:color w:val="000000"/>
          <w:sz w:val="22"/>
          <w:szCs w:val="22"/>
        </w:rPr>
      </w:pPr>
    </w:p>
    <w:p w14:paraId="670E1DCA" w14:textId="77777777" w:rsidR="009652EB" w:rsidRDefault="009652EB" w:rsidP="000A60C5">
      <w:pPr>
        <w:pStyle w:val="NormalWeb"/>
        <w:rPr>
          <w:rFonts w:ascii="Arial" w:hAnsi="Arial" w:cs="Arial"/>
          <w:b/>
          <w:bCs/>
          <w:color w:val="000000"/>
          <w:sz w:val="22"/>
          <w:szCs w:val="22"/>
        </w:rPr>
      </w:pPr>
    </w:p>
    <w:p w14:paraId="5E01A8E3" w14:textId="77777777" w:rsidR="009652EB" w:rsidRDefault="009652EB" w:rsidP="000A60C5">
      <w:pPr>
        <w:pStyle w:val="NormalWeb"/>
        <w:rPr>
          <w:rFonts w:ascii="Arial" w:hAnsi="Arial" w:cs="Arial"/>
          <w:b/>
          <w:bCs/>
          <w:color w:val="000000"/>
          <w:sz w:val="22"/>
          <w:szCs w:val="22"/>
        </w:rPr>
      </w:pPr>
    </w:p>
    <w:p w14:paraId="4B189652" w14:textId="53DE7054" w:rsidR="000A60C5" w:rsidRPr="002B72AC" w:rsidRDefault="000B7EEE" w:rsidP="000A60C5">
      <w:pPr>
        <w:pStyle w:val="NormalWeb"/>
        <w:rPr>
          <w:rFonts w:ascii="Arial" w:hAnsi="Arial" w:cs="Arial"/>
          <w:b/>
          <w:bCs/>
          <w:color w:val="000000"/>
          <w:sz w:val="22"/>
          <w:szCs w:val="22"/>
        </w:rPr>
      </w:pPr>
      <w:r w:rsidRPr="002B72AC">
        <w:rPr>
          <w:rFonts w:ascii="Arial" w:hAnsi="Arial" w:cs="Arial"/>
          <w:b/>
          <w:bCs/>
          <w:color w:val="000000"/>
          <w:sz w:val="22"/>
          <w:szCs w:val="22"/>
        </w:rPr>
        <w:lastRenderedPageBreak/>
        <w:t>3</w:t>
      </w:r>
      <w:r w:rsidR="0093247F" w:rsidRPr="002B72AC">
        <w:rPr>
          <w:rFonts w:ascii="Arial" w:hAnsi="Arial" w:cs="Arial"/>
          <w:b/>
          <w:bCs/>
          <w:color w:val="000000"/>
          <w:sz w:val="22"/>
          <w:szCs w:val="22"/>
        </w:rPr>
        <w:t>2</w:t>
      </w:r>
      <w:r w:rsidRPr="002B72AC">
        <w:rPr>
          <w:rFonts w:ascii="Arial" w:hAnsi="Arial" w:cs="Arial"/>
          <w:b/>
          <w:bCs/>
          <w:color w:val="000000"/>
          <w:sz w:val="22"/>
          <w:szCs w:val="22"/>
        </w:rPr>
        <w:tab/>
      </w:r>
      <w:r w:rsidR="008E1730" w:rsidRPr="002B72AC">
        <w:rPr>
          <w:rFonts w:ascii="Arial" w:hAnsi="Arial" w:cs="Arial"/>
          <w:b/>
          <w:bCs/>
          <w:color w:val="000000"/>
          <w:sz w:val="22"/>
          <w:szCs w:val="22"/>
        </w:rPr>
        <w:t>Signature of the Trustees</w:t>
      </w:r>
    </w:p>
    <w:p w14:paraId="0D32425F" w14:textId="13696552" w:rsidR="009B11C3" w:rsidRPr="002B72AC" w:rsidRDefault="009B11C3" w:rsidP="001424D7">
      <w:pPr>
        <w:pStyle w:val="NormalWeb"/>
        <w:rPr>
          <w:rFonts w:ascii="Arial" w:hAnsi="Arial" w:cs="Arial"/>
          <w:color w:val="000000"/>
          <w:sz w:val="22"/>
          <w:szCs w:val="22"/>
        </w:rPr>
      </w:pPr>
    </w:p>
    <w:p w14:paraId="3A180D26" w14:textId="799A53A7" w:rsidR="00FF638A" w:rsidRPr="002B72AC" w:rsidRDefault="00FF638A" w:rsidP="001424D7">
      <w:pPr>
        <w:pStyle w:val="NormalWeb"/>
        <w:rPr>
          <w:rFonts w:ascii="Arial" w:hAnsi="Arial" w:cs="Arial"/>
          <w:color w:val="000000"/>
          <w:sz w:val="22"/>
          <w:szCs w:val="22"/>
        </w:rPr>
      </w:pPr>
      <w:r w:rsidRPr="002B72AC">
        <w:rPr>
          <w:rFonts w:ascii="Arial" w:hAnsi="Arial" w:cs="Arial"/>
          <w:color w:val="000000"/>
          <w:sz w:val="22"/>
          <w:szCs w:val="22"/>
        </w:rPr>
        <w:t>Signature</w:t>
      </w:r>
    </w:p>
    <w:p w14:paraId="13E5B2EB" w14:textId="77777777" w:rsidR="00787CFB" w:rsidRPr="002B72AC" w:rsidRDefault="00FF638A" w:rsidP="001424D7">
      <w:pPr>
        <w:pStyle w:val="NormalWeb"/>
        <w:rPr>
          <w:rFonts w:ascii="Arial" w:hAnsi="Arial" w:cs="Arial"/>
          <w:color w:val="000000"/>
          <w:sz w:val="22"/>
          <w:szCs w:val="22"/>
        </w:rPr>
      </w:pPr>
      <w:r w:rsidRPr="002B72AC">
        <w:rPr>
          <w:rFonts w:ascii="Arial" w:hAnsi="Arial" w:cs="Arial"/>
          <w:color w:val="000000"/>
          <w:sz w:val="22"/>
          <w:szCs w:val="22"/>
        </w:rPr>
        <w:t xml:space="preserve">Print </w:t>
      </w:r>
      <w:r w:rsidR="00350C87" w:rsidRPr="002B72AC">
        <w:rPr>
          <w:rFonts w:ascii="Arial" w:hAnsi="Arial" w:cs="Arial"/>
          <w:color w:val="000000"/>
          <w:sz w:val="22"/>
          <w:szCs w:val="22"/>
        </w:rPr>
        <w:t xml:space="preserve">Name </w:t>
      </w:r>
      <w:r w:rsidR="005A46E6" w:rsidRPr="002B72AC">
        <w:rPr>
          <w:rFonts w:ascii="Arial" w:hAnsi="Arial" w:cs="Arial"/>
          <w:color w:val="000000"/>
          <w:sz w:val="22"/>
          <w:szCs w:val="22"/>
        </w:rPr>
        <w:tab/>
      </w:r>
      <w:r w:rsidR="005A46E6" w:rsidRPr="002B72AC">
        <w:rPr>
          <w:rFonts w:ascii="Arial" w:hAnsi="Arial" w:cs="Arial"/>
          <w:color w:val="000000"/>
          <w:sz w:val="22"/>
          <w:szCs w:val="22"/>
        </w:rPr>
        <w:tab/>
      </w:r>
      <w:r w:rsidR="005A46E6" w:rsidRPr="002B72AC">
        <w:rPr>
          <w:rFonts w:ascii="Arial" w:hAnsi="Arial" w:cs="Arial"/>
          <w:color w:val="000000"/>
          <w:sz w:val="22"/>
          <w:szCs w:val="22"/>
        </w:rPr>
        <w:tab/>
      </w:r>
      <w:r w:rsidR="005A46E6" w:rsidRPr="002B72AC">
        <w:rPr>
          <w:rFonts w:ascii="Arial" w:hAnsi="Arial" w:cs="Arial"/>
          <w:color w:val="000000"/>
          <w:sz w:val="22"/>
          <w:szCs w:val="22"/>
        </w:rPr>
        <w:tab/>
      </w:r>
      <w:r w:rsidR="005A46E6" w:rsidRPr="002B72AC">
        <w:rPr>
          <w:rFonts w:ascii="Arial" w:hAnsi="Arial" w:cs="Arial"/>
          <w:color w:val="000000"/>
          <w:sz w:val="22"/>
          <w:szCs w:val="22"/>
        </w:rPr>
        <w:tab/>
      </w:r>
      <w:r w:rsidR="005A46E6" w:rsidRPr="002B72AC">
        <w:rPr>
          <w:rFonts w:ascii="Arial" w:hAnsi="Arial" w:cs="Arial"/>
          <w:color w:val="000000"/>
          <w:sz w:val="22"/>
          <w:szCs w:val="22"/>
        </w:rPr>
        <w:tab/>
      </w:r>
      <w:r w:rsidR="005A46E6" w:rsidRPr="002B72AC">
        <w:rPr>
          <w:rFonts w:ascii="Arial" w:hAnsi="Arial" w:cs="Arial"/>
          <w:color w:val="000000"/>
          <w:sz w:val="22"/>
          <w:szCs w:val="22"/>
        </w:rPr>
        <w:tab/>
      </w:r>
      <w:r w:rsidR="005A46E6" w:rsidRPr="002B72AC">
        <w:rPr>
          <w:rFonts w:ascii="Arial" w:hAnsi="Arial" w:cs="Arial"/>
          <w:color w:val="000000"/>
          <w:sz w:val="22"/>
          <w:szCs w:val="22"/>
        </w:rPr>
        <w:tab/>
      </w:r>
      <w:r w:rsidR="001424D7" w:rsidRPr="002B72AC">
        <w:rPr>
          <w:rFonts w:ascii="Arial" w:hAnsi="Arial" w:cs="Arial"/>
          <w:color w:val="000000"/>
          <w:sz w:val="22"/>
          <w:szCs w:val="22"/>
        </w:rPr>
        <w:t>Date</w:t>
      </w:r>
      <w:r w:rsidR="005A46E6" w:rsidRPr="002B72AC">
        <w:rPr>
          <w:rFonts w:ascii="Arial" w:hAnsi="Arial" w:cs="Arial"/>
          <w:color w:val="000000"/>
          <w:sz w:val="22"/>
          <w:szCs w:val="22"/>
        </w:rPr>
        <w:tab/>
      </w:r>
      <w:r w:rsidR="005A46E6" w:rsidRPr="002B72AC">
        <w:rPr>
          <w:rFonts w:ascii="Arial" w:hAnsi="Arial" w:cs="Arial"/>
          <w:color w:val="000000"/>
          <w:sz w:val="22"/>
          <w:szCs w:val="22"/>
        </w:rPr>
        <w:tab/>
      </w:r>
      <w:r w:rsidR="005A46E6" w:rsidRPr="002B72AC">
        <w:rPr>
          <w:rFonts w:ascii="Arial" w:hAnsi="Arial" w:cs="Arial"/>
          <w:color w:val="000000"/>
          <w:sz w:val="22"/>
          <w:szCs w:val="22"/>
        </w:rPr>
        <w:tab/>
      </w:r>
    </w:p>
    <w:p w14:paraId="664CF6AE" w14:textId="5B8B8E7A" w:rsidR="000B7EEE" w:rsidRPr="002B72AC" w:rsidRDefault="005A46E6" w:rsidP="001424D7">
      <w:pPr>
        <w:pStyle w:val="NormalWeb"/>
        <w:rPr>
          <w:rFonts w:ascii="Arial" w:hAnsi="Arial" w:cs="Arial"/>
          <w:color w:val="000000"/>
          <w:sz w:val="22"/>
          <w:szCs w:val="22"/>
        </w:rPr>
      </w:pP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p>
    <w:p w14:paraId="58425874" w14:textId="77777777" w:rsidR="00787CFB" w:rsidRPr="002B72AC" w:rsidRDefault="00787CFB" w:rsidP="00787CFB">
      <w:pPr>
        <w:pStyle w:val="NormalWeb"/>
        <w:rPr>
          <w:rFonts w:ascii="Arial" w:hAnsi="Arial" w:cs="Arial"/>
          <w:color w:val="000000"/>
          <w:sz w:val="22"/>
          <w:szCs w:val="22"/>
        </w:rPr>
      </w:pPr>
      <w:r w:rsidRPr="002B72AC">
        <w:rPr>
          <w:rFonts w:ascii="Arial" w:hAnsi="Arial" w:cs="Arial"/>
          <w:color w:val="000000"/>
          <w:sz w:val="22"/>
          <w:szCs w:val="22"/>
        </w:rPr>
        <w:t>Signature</w:t>
      </w:r>
    </w:p>
    <w:p w14:paraId="54B5BFDA" w14:textId="77777777" w:rsidR="00787CFB" w:rsidRPr="002B72AC" w:rsidRDefault="00787CFB" w:rsidP="00787CFB">
      <w:pPr>
        <w:pStyle w:val="NormalWeb"/>
        <w:rPr>
          <w:rFonts w:ascii="Arial" w:hAnsi="Arial" w:cs="Arial"/>
          <w:color w:val="000000"/>
          <w:sz w:val="22"/>
          <w:szCs w:val="22"/>
        </w:rPr>
      </w:pPr>
      <w:r w:rsidRPr="002B72AC">
        <w:rPr>
          <w:rFonts w:ascii="Arial" w:hAnsi="Arial" w:cs="Arial"/>
          <w:color w:val="000000"/>
          <w:sz w:val="22"/>
          <w:szCs w:val="22"/>
        </w:rPr>
        <w:t xml:space="preserve">Print Name </w:t>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t>Date</w:t>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p>
    <w:p w14:paraId="12DA4B68" w14:textId="77777777" w:rsidR="00787CFB" w:rsidRPr="002B72AC" w:rsidRDefault="00787CFB" w:rsidP="00787CFB">
      <w:pPr>
        <w:pStyle w:val="NormalWeb"/>
        <w:rPr>
          <w:rFonts w:ascii="Arial" w:hAnsi="Arial" w:cs="Arial"/>
          <w:color w:val="000000"/>
          <w:sz w:val="22"/>
          <w:szCs w:val="22"/>
        </w:rPr>
      </w:pPr>
    </w:p>
    <w:p w14:paraId="5B8DE842" w14:textId="61ABB20B" w:rsidR="00787CFB" w:rsidRPr="002B72AC" w:rsidRDefault="00787CFB" w:rsidP="00787CFB">
      <w:pPr>
        <w:pStyle w:val="NormalWeb"/>
        <w:rPr>
          <w:rFonts w:ascii="Arial" w:hAnsi="Arial" w:cs="Arial"/>
          <w:color w:val="000000"/>
          <w:sz w:val="22"/>
          <w:szCs w:val="22"/>
        </w:rPr>
      </w:pPr>
      <w:r w:rsidRPr="002B72AC">
        <w:rPr>
          <w:rFonts w:ascii="Arial" w:hAnsi="Arial" w:cs="Arial"/>
          <w:color w:val="000000"/>
          <w:sz w:val="22"/>
          <w:szCs w:val="22"/>
        </w:rPr>
        <w:t>Signature</w:t>
      </w:r>
    </w:p>
    <w:p w14:paraId="6775B1BF" w14:textId="77777777" w:rsidR="00787CFB" w:rsidRPr="002B72AC" w:rsidRDefault="00787CFB" w:rsidP="00787CFB">
      <w:pPr>
        <w:pStyle w:val="NormalWeb"/>
        <w:rPr>
          <w:rFonts w:ascii="Arial" w:hAnsi="Arial" w:cs="Arial"/>
          <w:color w:val="000000"/>
          <w:sz w:val="22"/>
          <w:szCs w:val="22"/>
        </w:rPr>
      </w:pPr>
      <w:r w:rsidRPr="002B72AC">
        <w:rPr>
          <w:rFonts w:ascii="Arial" w:hAnsi="Arial" w:cs="Arial"/>
          <w:color w:val="000000"/>
          <w:sz w:val="22"/>
          <w:szCs w:val="22"/>
        </w:rPr>
        <w:t xml:space="preserve">Print Name </w:t>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t>Date</w:t>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p>
    <w:p w14:paraId="1A7E75B9" w14:textId="4FE38BC4" w:rsidR="00787CFB" w:rsidRPr="002B72AC" w:rsidRDefault="00787CFB" w:rsidP="00787CFB">
      <w:pPr>
        <w:pStyle w:val="NormalWeb"/>
        <w:rPr>
          <w:rFonts w:ascii="Arial" w:hAnsi="Arial" w:cs="Arial"/>
          <w:color w:val="000000"/>
          <w:sz w:val="22"/>
          <w:szCs w:val="22"/>
        </w:rPr>
      </w:pP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001424D7" w:rsidRPr="002B72AC">
        <w:rPr>
          <w:rFonts w:ascii="Arial" w:hAnsi="Arial" w:cs="Arial"/>
          <w:color w:val="000000"/>
          <w:sz w:val="22"/>
          <w:szCs w:val="22"/>
        </w:rPr>
        <w:tab/>
      </w:r>
      <w:r w:rsidR="001424D7" w:rsidRPr="002B72AC">
        <w:rPr>
          <w:rFonts w:ascii="Arial" w:hAnsi="Arial" w:cs="Arial"/>
          <w:color w:val="000000"/>
          <w:sz w:val="22"/>
          <w:szCs w:val="22"/>
        </w:rPr>
        <w:tab/>
      </w:r>
      <w:r w:rsidR="001424D7" w:rsidRPr="002B72AC">
        <w:rPr>
          <w:rFonts w:ascii="Arial" w:hAnsi="Arial" w:cs="Arial"/>
          <w:color w:val="000000"/>
          <w:sz w:val="22"/>
          <w:szCs w:val="22"/>
        </w:rPr>
        <w:tab/>
      </w:r>
      <w:r w:rsidR="001424D7" w:rsidRPr="002B72AC">
        <w:rPr>
          <w:rFonts w:ascii="Arial" w:hAnsi="Arial" w:cs="Arial"/>
          <w:color w:val="000000"/>
          <w:sz w:val="22"/>
          <w:szCs w:val="22"/>
        </w:rPr>
        <w:tab/>
      </w:r>
      <w:r w:rsidR="001424D7" w:rsidRPr="002B72AC">
        <w:rPr>
          <w:rFonts w:ascii="Arial" w:hAnsi="Arial" w:cs="Arial"/>
          <w:color w:val="000000"/>
          <w:sz w:val="22"/>
          <w:szCs w:val="22"/>
        </w:rPr>
        <w:tab/>
      </w:r>
      <w:r w:rsidR="001424D7" w:rsidRPr="002B72AC">
        <w:rPr>
          <w:rFonts w:ascii="Arial" w:hAnsi="Arial" w:cs="Arial"/>
          <w:color w:val="000000"/>
          <w:sz w:val="22"/>
          <w:szCs w:val="22"/>
        </w:rPr>
        <w:tab/>
      </w:r>
      <w:r w:rsidR="001424D7" w:rsidRPr="002B72AC">
        <w:rPr>
          <w:rFonts w:ascii="Arial" w:hAnsi="Arial" w:cs="Arial"/>
          <w:color w:val="000000"/>
          <w:sz w:val="22"/>
          <w:szCs w:val="22"/>
        </w:rPr>
        <w:tab/>
      </w:r>
      <w:r w:rsidR="001424D7" w:rsidRPr="002B72AC">
        <w:rPr>
          <w:rFonts w:ascii="Arial" w:hAnsi="Arial" w:cs="Arial"/>
          <w:color w:val="000000"/>
          <w:sz w:val="22"/>
          <w:szCs w:val="22"/>
        </w:rPr>
        <w:tab/>
      </w:r>
    </w:p>
    <w:p w14:paraId="0076EE49" w14:textId="77777777" w:rsidR="00787CFB" w:rsidRPr="002B72AC" w:rsidRDefault="00787CFB" w:rsidP="00787CFB">
      <w:pPr>
        <w:pStyle w:val="NormalWeb"/>
        <w:rPr>
          <w:rFonts w:ascii="Arial" w:hAnsi="Arial" w:cs="Arial"/>
          <w:color w:val="000000"/>
          <w:sz w:val="22"/>
          <w:szCs w:val="22"/>
        </w:rPr>
      </w:pPr>
      <w:r w:rsidRPr="002B72AC">
        <w:rPr>
          <w:rFonts w:ascii="Arial" w:hAnsi="Arial" w:cs="Arial"/>
          <w:color w:val="000000"/>
          <w:sz w:val="22"/>
          <w:szCs w:val="22"/>
        </w:rPr>
        <w:t>Signature</w:t>
      </w:r>
    </w:p>
    <w:p w14:paraId="25C8B879" w14:textId="77777777" w:rsidR="00787CFB" w:rsidRPr="002B72AC" w:rsidRDefault="00787CFB" w:rsidP="00787CFB">
      <w:pPr>
        <w:pStyle w:val="NormalWeb"/>
        <w:rPr>
          <w:rFonts w:ascii="Arial" w:hAnsi="Arial" w:cs="Arial"/>
          <w:color w:val="000000"/>
          <w:sz w:val="22"/>
          <w:szCs w:val="22"/>
        </w:rPr>
      </w:pPr>
      <w:r w:rsidRPr="002B72AC">
        <w:rPr>
          <w:rFonts w:ascii="Arial" w:hAnsi="Arial" w:cs="Arial"/>
          <w:color w:val="000000"/>
          <w:sz w:val="22"/>
          <w:szCs w:val="22"/>
        </w:rPr>
        <w:t xml:space="preserve">Print Name </w:t>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t>Date</w:t>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p>
    <w:p w14:paraId="2DF74F20" w14:textId="77777777" w:rsidR="00787CFB" w:rsidRPr="002B72AC" w:rsidRDefault="00787CFB" w:rsidP="00787CFB">
      <w:pPr>
        <w:pStyle w:val="NormalWeb"/>
        <w:rPr>
          <w:rFonts w:ascii="Arial" w:hAnsi="Arial" w:cs="Arial"/>
          <w:color w:val="000000"/>
          <w:sz w:val="22"/>
          <w:szCs w:val="22"/>
        </w:rPr>
      </w:pPr>
    </w:p>
    <w:p w14:paraId="03A338C6" w14:textId="77777777" w:rsidR="00787CFB" w:rsidRPr="002B72AC" w:rsidRDefault="00787CFB" w:rsidP="00787CFB">
      <w:pPr>
        <w:pStyle w:val="NormalWeb"/>
        <w:rPr>
          <w:rFonts w:ascii="Arial" w:hAnsi="Arial" w:cs="Arial"/>
          <w:color w:val="000000"/>
          <w:sz w:val="22"/>
          <w:szCs w:val="22"/>
        </w:rPr>
      </w:pPr>
      <w:r w:rsidRPr="002B72AC">
        <w:rPr>
          <w:rFonts w:ascii="Arial" w:hAnsi="Arial" w:cs="Arial"/>
          <w:color w:val="000000"/>
          <w:sz w:val="22"/>
          <w:szCs w:val="22"/>
        </w:rPr>
        <w:t>Signature</w:t>
      </w:r>
    </w:p>
    <w:p w14:paraId="35D54E54" w14:textId="27C5B59C" w:rsidR="001424D7" w:rsidRPr="002B72AC" w:rsidRDefault="00787CFB" w:rsidP="00787CFB">
      <w:pPr>
        <w:pStyle w:val="NormalWeb"/>
        <w:rPr>
          <w:rFonts w:ascii="Arial" w:hAnsi="Arial" w:cs="Arial"/>
          <w:color w:val="000000"/>
          <w:sz w:val="22"/>
          <w:szCs w:val="22"/>
        </w:rPr>
      </w:pPr>
      <w:r w:rsidRPr="002B72AC">
        <w:rPr>
          <w:rFonts w:ascii="Arial" w:hAnsi="Arial" w:cs="Arial"/>
          <w:color w:val="000000"/>
          <w:sz w:val="22"/>
          <w:szCs w:val="22"/>
        </w:rPr>
        <w:t xml:space="preserve">Print Name </w:t>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t>Date</w:t>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Pr="002B72AC">
        <w:rPr>
          <w:rFonts w:ascii="Arial" w:hAnsi="Arial" w:cs="Arial"/>
          <w:color w:val="000000"/>
          <w:sz w:val="22"/>
          <w:szCs w:val="22"/>
        </w:rPr>
        <w:tab/>
      </w:r>
      <w:r w:rsidR="001424D7" w:rsidRPr="002B72AC">
        <w:rPr>
          <w:rFonts w:ascii="Arial" w:hAnsi="Arial" w:cs="Arial"/>
          <w:color w:val="000000"/>
          <w:sz w:val="22"/>
          <w:szCs w:val="22"/>
        </w:rPr>
        <w:tab/>
      </w:r>
      <w:r w:rsidR="001424D7" w:rsidRPr="002B72AC">
        <w:rPr>
          <w:rFonts w:ascii="Arial" w:hAnsi="Arial" w:cs="Arial"/>
          <w:color w:val="000000"/>
          <w:sz w:val="22"/>
          <w:szCs w:val="22"/>
        </w:rPr>
        <w:tab/>
      </w:r>
      <w:r w:rsidR="001424D7" w:rsidRPr="002B72AC">
        <w:rPr>
          <w:rFonts w:ascii="Arial" w:hAnsi="Arial" w:cs="Arial"/>
          <w:color w:val="000000"/>
          <w:sz w:val="22"/>
          <w:szCs w:val="22"/>
        </w:rPr>
        <w:tab/>
      </w:r>
      <w:r w:rsidR="001424D7" w:rsidRPr="002B72AC">
        <w:rPr>
          <w:rFonts w:ascii="Arial" w:hAnsi="Arial" w:cs="Arial"/>
          <w:color w:val="000000"/>
          <w:sz w:val="22"/>
          <w:szCs w:val="22"/>
        </w:rPr>
        <w:tab/>
      </w:r>
    </w:p>
    <w:p w14:paraId="5D6905F8" w14:textId="28BE0646" w:rsidR="005A46E6" w:rsidRPr="002B72AC" w:rsidRDefault="00483225" w:rsidP="00483225">
      <w:pPr>
        <w:pStyle w:val="NormalWeb"/>
        <w:rPr>
          <w:rFonts w:ascii="Arial" w:hAnsi="Arial" w:cs="Arial"/>
          <w:b/>
          <w:bCs/>
          <w:color w:val="000000"/>
          <w:sz w:val="22"/>
          <w:szCs w:val="22"/>
        </w:rPr>
      </w:pPr>
      <w:r w:rsidRPr="002B72AC">
        <w:rPr>
          <w:rFonts w:ascii="Arial" w:hAnsi="Arial" w:cs="Arial"/>
          <w:color w:val="000000"/>
          <w:sz w:val="22"/>
          <w:szCs w:val="22"/>
        </w:rPr>
        <w:tab/>
      </w:r>
    </w:p>
    <w:sectPr w:rsidR="005A46E6" w:rsidRPr="002B7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788"/>
    <w:multiLevelType w:val="hybridMultilevel"/>
    <w:tmpl w:val="3F5AD14A"/>
    <w:lvl w:ilvl="0" w:tplc="A5D8BC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D70E9"/>
    <w:multiLevelType w:val="hybridMultilevel"/>
    <w:tmpl w:val="CE88AFB4"/>
    <w:lvl w:ilvl="0" w:tplc="EBB4FE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B0002"/>
    <w:multiLevelType w:val="hybridMultilevel"/>
    <w:tmpl w:val="C636B314"/>
    <w:lvl w:ilvl="0" w:tplc="786E95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E32EA"/>
    <w:multiLevelType w:val="hybridMultilevel"/>
    <w:tmpl w:val="AADC5C66"/>
    <w:lvl w:ilvl="0" w:tplc="B7F495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F09EB"/>
    <w:multiLevelType w:val="hybridMultilevel"/>
    <w:tmpl w:val="93AE123E"/>
    <w:lvl w:ilvl="0" w:tplc="22AA3A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E096C"/>
    <w:multiLevelType w:val="hybridMultilevel"/>
    <w:tmpl w:val="6AA22482"/>
    <w:lvl w:ilvl="0" w:tplc="D054A9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87B753E"/>
    <w:multiLevelType w:val="hybridMultilevel"/>
    <w:tmpl w:val="43D22242"/>
    <w:lvl w:ilvl="0" w:tplc="DDDE4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AC0312"/>
    <w:multiLevelType w:val="hybridMultilevel"/>
    <w:tmpl w:val="F156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C6"/>
    <w:multiLevelType w:val="hybridMultilevel"/>
    <w:tmpl w:val="AE2E89F0"/>
    <w:lvl w:ilvl="0" w:tplc="A2CCE4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D86B10"/>
    <w:multiLevelType w:val="hybridMultilevel"/>
    <w:tmpl w:val="7E34FB4A"/>
    <w:lvl w:ilvl="0" w:tplc="B3E023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425ED0"/>
    <w:multiLevelType w:val="hybridMultilevel"/>
    <w:tmpl w:val="76342048"/>
    <w:lvl w:ilvl="0" w:tplc="F1D29D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123818"/>
    <w:multiLevelType w:val="hybridMultilevel"/>
    <w:tmpl w:val="81A4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AA3697"/>
    <w:multiLevelType w:val="hybridMultilevel"/>
    <w:tmpl w:val="418CE1B6"/>
    <w:lvl w:ilvl="0" w:tplc="FF90E7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248159">
    <w:abstractNumId w:val="4"/>
  </w:num>
  <w:num w:numId="2" w16cid:durableId="854347726">
    <w:abstractNumId w:val="3"/>
  </w:num>
  <w:num w:numId="3" w16cid:durableId="684017210">
    <w:abstractNumId w:val="6"/>
  </w:num>
  <w:num w:numId="4" w16cid:durableId="1993440762">
    <w:abstractNumId w:val="7"/>
  </w:num>
  <w:num w:numId="5" w16cid:durableId="224881439">
    <w:abstractNumId w:val="0"/>
  </w:num>
  <w:num w:numId="6" w16cid:durableId="254823805">
    <w:abstractNumId w:val="11"/>
  </w:num>
  <w:num w:numId="7" w16cid:durableId="1558198008">
    <w:abstractNumId w:val="1"/>
  </w:num>
  <w:num w:numId="8" w16cid:durableId="981231482">
    <w:abstractNumId w:val="10"/>
  </w:num>
  <w:num w:numId="9" w16cid:durableId="179586560">
    <w:abstractNumId w:val="2"/>
  </w:num>
  <w:num w:numId="10" w16cid:durableId="1281187635">
    <w:abstractNumId w:val="12"/>
  </w:num>
  <w:num w:numId="11" w16cid:durableId="1130518262">
    <w:abstractNumId w:val="9"/>
  </w:num>
  <w:num w:numId="12" w16cid:durableId="832336044">
    <w:abstractNumId w:val="8"/>
  </w:num>
  <w:num w:numId="13" w16cid:durableId="508758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2D"/>
    <w:rsid w:val="00001C28"/>
    <w:rsid w:val="000073FE"/>
    <w:rsid w:val="0001365E"/>
    <w:rsid w:val="00016339"/>
    <w:rsid w:val="00026ABF"/>
    <w:rsid w:val="00040625"/>
    <w:rsid w:val="0004439E"/>
    <w:rsid w:val="00045A01"/>
    <w:rsid w:val="000564A6"/>
    <w:rsid w:val="000642E7"/>
    <w:rsid w:val="000662D6"/>
    <w:rsid w:val="00066839"/>
    <w:rsid w:val="00072E68"/>
    <w:rsid w:val="0007351E"/>
    <w:rsid w:val="000743B6"/>
    <w:rsid w:val="00074874"/>
    <w:rsid w:val="00075C95"/>
    <w:rsid w:val="00081622"/>
    <w:rsid w:val="0008533F"/>
    <w:rsid w:val="000946AB"/>
    <w:rsid w:val="00094E09"/>
    <w:rsid w:val="000A3104"/>
    <w:rsid w:val="000A4679"/>
    <w:rsid w:val="000A60C5"/>
    <w:rsid w:val="000B42C0"/>
    <w:rsid w:val="000B7EEE"/>
    <w:rsid w:val="000C6373"/>
    <w:rsid w:val="000E415E"/>
    <w:rsid w:val="000E5794"/>
    <w:rsid w:val="000E6ADB"/>
    <w:rsid w:val="00100FA5"/>
    <w:rsid w:val="0010271A"/>
    <w:rsid w:val="00103C35"/>
    <w:rsid w:val="00112A49"/>
    <w:rsid w:val="00114960"/>
    <w:rsid w:val="001258F5"/>
    <w:rsid w:val="00134D83"/>
    <w:rsid w:val="00140A1A"/>
    <w:rsid w:val="001424D7"/>
    <w:rsid w:val="00146B0F"/>
    <w:rsid w:val="001523B9"/>
    <w:rsid w:val="0016106F"/>
    <w:rsid w:val="001671B5"/>
    <w:rsid w:val="00167BFB"/>
    <w:rsid w:val="00183889"/>
    <w:rsid w:val="0018497A"/>
    <w:rsid w:val="00191E37"/>
    <w:rsid w:val="001922A4"/>
    <w:rsid w:val="00196A94"/>
    <w:rsid w:val="00197FBE"/>
    <w:rsid w:val="001A4DAB"/>
    <w:rsid w:val="001B0688"/>
    <w:rsid w:val="001B2B79"/>
    <w:rsid w:val="001B350A"/>
    <w:rsid w:val="001B6787"/>
    <w:rsid w:val="001B6988"/>
    <w:rsid w:val="001D0C83"/>
    <w:rsid w:val="001D137B"/>
    <w:rsid w:val="001D77F8"/>
    <w:rsid w:val="001D784C"/>
    <w:rsid w:val="001F081B"/>
    <w:rsid w:val="001F338F"/>
    <w:rsid w:val="001F6BFC"/>
    <w:rsid w:val="002006AA"/>
    <w:rsid w:val="00203538"/>
    <w:rsid w:val="00207CA7"/>
    <w:rsid w:val="00210023"/>
    <w:rsid w:val="0021015E"/>
    <w:rsid w:val="00224D72"/>
    <w:rsid w:val="002273F6"/>
    <w:rsid w:val="00241E82"/>
    <w:rsid w:val="00260588"/>
    <w:rsid w:val="00260DEB"/>
    <w:rsid w:val="002625E5"/>
    <w:rsid w:val="00262C3C"/>
    <w:rsid w:val="00276523"/>
    <w:rsid w:val="00276FA0"/>
    <w:rsid w:val="00286968"/>
    <w:rsid w:val="00296628"/>
    <w:rsid w:val="002B72AC"/>
    <w:rsid w:val="002C0194"/>
    <w:rsid w:val="002C29AC"/>
    <w:rsid w:val="002E0AAB"/>
    <w:rsid w:val="002E7FED"/>
    <w:rsid w:val="00300729"/>
    <w:rsid w:val="00307D2F"/>
    <w:rsid w:val="00317F23"/>
    <w:rsid w:val="00342545"/>
    <w:rsid w:val="00344F90"/>
    <w:rsid w:val="003458CF"/>
    <w:rsid w:val="00347B97"/>
    <w:rsid w:val="003503EE"/>
    <w:rsid w:val="00350C87"/>
    <w:rsid w:val="00371C81"/>
    <w:rsid w:val="00394A0E"/>
    <w:rsid w:val="003A1A08"/>
    <w:rsid w:val="003C6CBE"/>
    <w:rsid w:val="003C7D22"/>
    <w:rsid w:val="003D116D"/>
    <w:rsid w:val="003E338C"/>
    <w:rsid w:val="003E734D"/>
    <w:rsid w:val="003F2345"/>
    <w:rsid w:val="003F2B8F"/>
    <w:rsid w:val="003F79C7"/>
    <w:rsid w:val="004306BE"/>
    <w:rsid w:val="00435DD6"/>
    <w:rsid w:val="00437B00"/>
    <w:rsid w:val="00441962"/>
    <w:rsid w:val="0044353D"/>
    <w:rsid w:val="0044559C"/>
    <w:rsid w:val="00447ADA"/>
    <w:rsid w:val="00466A8E"/>
    <w:rsid w:val="00481173"/>
    <w:rsid w:val="00483225"/>
    <w:rsid w:val="00493265"/>
    <w:rsid w:val="00495927"/>
    <w:rsid w:val="004972FD"/>
    <w:rsid w:val="004A00B9"/>
    <w:rsid w:val="004A5F68"/>
    <w:rsid w:val="004C18AD"/>
    <w:rsid w:val="004D2E01"/>
    <w:rsid w:val="004D499E"/>
    <w:rsid w:val="004E08EE"/>
    <w:rsid w:val="004F0B28"/>
    <w:rsid w:val="004F46E6"/>
    <w:rsid w:val="00503067"/>
    <w:rsid w:val="00506427"/>
    <w:rsid w:val="00533370"/>
    <w:rsid w:val="0054120A"/>
    <w:rsid w:val="0054585E"/>
    <w:rsid w:val="00566980"/>
    <w:rsid w:val="00571A84"/>
    <w:rsid w:val="005733BD"/>
    <w:rsid w:val="00576336"/>
    <w:rsid w:val="005852F0"/>
    <w:rsid w:val="00592587"/>
    <w:rsid w:val="005A46E6"/>
    <w:rsid w:val="005B1E5A"/>
    <w:rsid w:val="005B3E8D"/>
    <w:rsid w:val="005B7EB6"/>
    <w:rsid w:val="005C74E6"/>
    <w:rsid w:val="005D2AE8"/>
    <w:rsid w:val="005D77FE"/>
    <w:rsid w:val="005E087E"/>
    <w:rsid w:val="005E36B1"/>
    <w:rsid w:val="006065E1"/>
    <w:rsid w:val="00616FA8"/>
    <w:rsid w:val="00624661"/>
    <w:rsid w:val="0063647F"/>
    <w:rsid w:val="00663C7C"/>
    <w:rsid w:val="00665181"/>
    <w:rsid w:val="00674A67"/>
    <w:rsid w:val="00680B2E"/>
    <w:rsid w:val="00682686"/>
    <w:rsid w:val="00682F0C"/>
    <w:rsid w:val="00687FA7"/>
    <w:rsid w:val="006B59DF"/>
    <w:rsid w:val="006C6BED"/>
    <w:rsid w:val="006D507C"/>
    <w:rsid w:val="006D5C90"/>
    <w:rsid w:val="006D7DF1"/>
    <w:rsid w:val="006E1A64"/>
    <w:rsid w:val="006E5691"/>
    <w:rsid w:val="006E74BD"/>
    <w:rsid w:val="006F3B17"/>
    <w:rsid w:val="006F6202"/>
    <w:rsid w:val="007046B1"/>
    <w:rsid w:val="00705765"/>
    <w:rsid w:val="00725353"/>
    <w:rsid w:val="00726205"/>
    <w:rsid w:val="007412C6"/>
    <w:rsid w:val="007415D3"/>
    <w:rsid w:val="00755373"/>
    <w:rsid w:val="00760C9E"/>
    <w:rsid w:val="0076212F"/>
    <w:rsid w:val="007621CF"/>
    <w:rsid w:val="00775918"/>
    <w:rsid w:val="00787CFB"/>
    <w:rsid w:val="0079518A"/>
    <w:rsid w:val="00797652"/>
    <w:rsid w:val="007A4668"/>
    <w:rsid w:val="007B03BA"/>
    <w:rsid w:val="007D5AB6"/>
    <w:rsid w:val="007E4E8C"/>
    <w:rsid w:val="007F4D6C"/>
    <w:rsid w:val="008058C3"/>
    <w:rsid w:val="00805EB7"/>
    <w:rsid w:val="008110CA"/>
    <w:rsid w:val="00811CDE"/>
    <w:rsid w:val="008226A0"/>
    <w:rsid w:val="008253DE"/>
    <w:rsid w:val="00834501"/>
    <w:rsid w:val="008416FA"/>
    <w:rsid w:val="00847241"/>
    <w:rsid w:val="00852CB6"/>
    <w:rsid w:val="00857689"/>
    <w:rsid w:val="00870FAA"/>
    <w:rsid w:val="00871DEE"/>
    <w:rsid w:val="00873377"/>
    <w:rsid w:val="00881949"/>
    <w:rsid w:val="00882DF5"/>
    <w:rsid w:val="00891D5B"/>
    <w:rsid w:val="008A45D3"/>
    <w:rsid w:val="008A7B6D"/>
    <w:rsid w:val="008B45F3"/>
    <w:rsid w:val="008D162C"/>
    <w:rsid w:val="008D1E14"/>
    <w:rsid w:val="008E1730"/>
    <w:rsid w:val="008E24E6"/>
    <w:rsid w:val="008E3DE9"/>
    <w:rsid w:val="00904220"/>
    <w:rsid w:val="0090489D"/>
    <w:rsid w:val="00904F75"/>
    <w:rsid w:val="0090667A"/>
    <w:rsid w:val="00907996"/>
    <w:rsid w:val="009234BC"/>
    <w:rsid w:val="00926CDF"/>
    <w:rsid w:val="009278C0"/>
    <w:rsid w:val="00927D82"/>
    <w:rsid w:val="00931662"/>
    <w:rsid w:val="0093247F"/>
    <w:rsid w:val="00957BFC"/>
    <w:rsid w:val="009652EB"/>
    <w:rsid w:val="00976A4C"/>
    <w:rsid w:val="009832DD"/>
    <w:rsid w:val="00983B6B"/>
    <w:rsid w:val="00994850"/>
    <w:rsid w:val="009B11C3"/>
    <w:rsid w:val="009C539C"/>
    <w:rsid w:val="009D5EBC"/>
    <w:rsid w:val="009E055F"/>
    <w:rsid w:val="009E32D3"/>
    <w:rsid w:val="009E3459"/>
    <w:rsid w:val="009F27DF"/>
    <w:rsid w:val="00A03A7A"/>
    <w:rsid w:val="00A16C6A"/>
    <w:rsid w:val="00A2397E"/>
    <w:rsid w:val="00A42224"/>
    <w:rsid w:val="00A60313"/>
    <w:rsid w:val="00A70C29"/>
    <w:rsid w:val="00A870BE"/>
    <w:rsid w:val="00A902B2"/>
    <w:rsid w:val="00AA6557"/>
    <w:rsid w:val="00AB0FDE"/>
    <w:rsid w:val="00AC0727"/>
    <w:rsid w:val="00AD025E"/>
    <w:rsid w:val="00AD5AB8"/>
    <w:rsid w:val="00AD605A"/>
    <w:rsid w:val="00AD632E"/>
    <w:rsid w:val="00AE158A"/>
    <w:rsid w:val="00AE1AA4"/>
    <w:rsid w:val="00AE1CAF"/>
    <w:rsid w:val="00AE44F9"/>
    <w:rsid w:val="00B014E0"/>
    <w:rsid w:val="00B026C3"/>
    <w:rsid w:val="00B0639A"/>
    <w:rsid w:val="00B071B1"/>
    <w:rsid w:val="00B27BDF"/>
    <w:rsid w:val="00B32198"/>
    <w:rsid w:val="00B33742"/>
    <w:rsid w:val="00B35F0B"/>
    <w:rsid w:val="00B418E9"/>
    <w:rsid w:val="00B42B75"/>
    <w:rsid w:val="00B46D3B"/>
    <w:rsid w:val="00B51EA1"/>
    <w:rsid w:val="00B52769"/>
    <w:rsid w:val="00B70535"/>
    <w:rsid w:val="00B770E6"/>
    <w:rsid w:val="00B81653"/>
    <w:rsid w:val="00B85D87"/>
    <w:rsid w:val="00BA1D8C"/>
    <w:rsid w:val="00BA303F"/>
    <w:rsid w:val="00BB1A3E"/>
    <w:rsid w:val="00BC5B00"/>
    <w:rsid w:val="00BC7085"/>
    <w:rsid w:val="00BE32B3"/>
    <w:rsid w:val="00BE43C3"/>
    <w:rsid w:val="00BE7C2D"/>
    <w:rsid w:val="00BF4E3C"/>
    <w:rsid w:val="00BF5ECA"/>
    <w:rsid w:val="00BF6865"/>
    <w:rsid w:val="00C13CFC"/>
    <w:rsid w:val="00C21F98"/>
    <w:rsid w:val="00C2531A"/>
    <w:rsid w:val="00C25B99"/>
    <w:rsid w:val="00C262BD"/>
    <w:rsid w:val="00C34B3D"/>
    <w:rsid w:val="00C36465"/>
    <w:rsid w:val="00C51FC1"/>
    <w:rsid w:val="00C5694D"/>
    <w:rsid w:val="00C61F59"/>
    <w:rsid w:val="00C629C9"/>
    <w:rsid w:val="00C63C59"/>
    <w:rsid w:val="00C66965"/>
    <w:rsid w:val="00C67626"/>
    <w:rsid w:val="00C75BD4"/>
    <w:rsid w:val="00C87AFF"/>
    <w:rsid w:val="00C9108E"/>
    <w:rsid w:val="00C9406D"/>
    <w:rsid w:val="00C978F4"/>
    <w:rsid w:val="00CA4055"/>
    <w:rsid w:val="00CA567A"/>
    <w:rsid w:val="00CB5B69"/>
    <w:rsid w:val="00CB6B29"/>
    <w:rsid w:val="00CC1919"/>
    <w:rsid w:val="00CC57F3"/>
    <w:rsid w:val="00CC6E98"/>
    <w:rsid w:val="00CE1FC5"/>
    <w:rsid w:val="00CF4108"/>
    <w:rsid w:val="00D043E6"/>
    <w:rsid w:val="00D0467D"/>
    <w:rsid w:val="00D064E9"/>
    <w:rsid w:val="00D27C7D"/>
    <w:rsid w:val="00D314E4"/>
    <w:rsid w:val="00D458B2"/>
    <w:rsid w:val="00D7082F"/>
    <w:rsid w:val="00D7409E"/>
    <w:rsid w:val="00D8614B"/>
    <w:rsid w:val="00D95EBE"/>
    <w:rsid w:val="00DA0362"/>
    <w:rsid w:val="00DA1F3F"/>
    <w:rsid w:val="00DA6713"/>
    <w:rsid w:val="00DB2382"/>
    <w:rsid w:val="00DB248D"/>
    <w:rsid w:val="00DD1242"/>
    <w:rsid w:val="00DD25FB"/>
    <w:rsid w:val="00DE21F9"/>
    <w:rsid w:val="00DE6FF9"/>
    <w:rsid w:val="00DF14A3"/>
    <w:rsid w:val="00DF6149"/>
    <w:rsid w:val="00E1082E"/>
    <w:rsid w:val="00E11A7C"/>
    <w:rsid w:val="00E1712D"/>
    <w:rsid w:val="00E25EB9"/>
    <w:rsid w:val="00E2634B"/>
    <w:rsid w:val="00E33FA6"/>
    <w:rsid w:val="00E4117F"/>
    <w:rsid w:val="00E416D0"/>
    <w:rsid w:val="00E513A1"/>
    <w:rsid w:val="00E552D0"/>
    <w:rsid w:val="00E5674F"/>
    <w:rsid w:val="00E626C0"/>
    <w:rsid w:val="00E774B8"/>
    <w:rsid w:val="00E812E0"/>
    <w:rsid w:val="00E83AF7"/>
    <w:rsid w:val="00E85F5D"/>
    <w:rsid w:val="00EA3C21"/>
    <w:rsid w:val="00EA424A"/>
    <w:rsid w:val="00EB54DC"/>
    <w:rsid w:val="00EB7CBD"/>
    <w:rsid w:val="00EC5FB4"/>
    <w:rsid w:val="00EE2B53"/>
    <w:rsid w:val="00EF3F2F"/>
    <w:rsid w:val="00F0093B"/>
    <w:rsid w:val="00F0283E"/>
    <w:rsid w:val="00F05F87"/>
    <w:rsid w:val="00F063AE"/>
    <w:rsid w:val="00F24608"/>
    <w:rsid w:val="00F26B21"/>
    <w:rsid w:val="00F35CA7"/>
    <w:rsid w:val="00F42339"/>
    <w:rsid w:val="00F5155A"/>
    <w:rsid w:val="00F530FE"/>
    <w:rsid w:val="00F54882"/>
    <w:rsid w:val="00F64F1B"/>
    <w:rsid w:val="00F65BFB"/>
    <w:rsid w:val="00F76A6B"/>
    <w:rsid w:val="00F8321B"/>
    <w:rsid w:val="00F90658"/>
    <w:rsid w:val="00FA791D"/>
    <w:rsid w:val="00FC2A83"/>
    <w:rsid w:val="00FC6B44"/>
    <w:rsid w:val="00FD0896"/>
    <w:rsid w:val="00FE25F4"/>
    <w:rsid w:val="00FF6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34F2"/>
  <w15:chartTrackingRefBased/>
  <w15:docId w15:val="{3E230144-347E-45DB-8430-326D0863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C2D"/>
    <w:rPr>
      <w:rFonts w:eastAsiaTheme="majorEastAsia" w:cstheme="majorBidi"/>
      <w:color w:val="272727" w:themeColor="text1" w:themeTint="D8"/>
    </w:rPr>
  </w:style>
  <w:style w:type="paragraph" w:styleId="Title">
    <w:name w:val="Title"/>
    <w:basedOn w:val="Normal"/>
    <w:next w:val="Normal"/>
    <w:link w:val="TitleChar"/>
    <w:uiPriority w:val="10"/>
    <w:qFormat/>
    <w:rsid w:val="00BE7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C2D"/>
    <w:pPr>
      <w:spacing w:before="160"/>
      <w:jc w:val="center"/>
    </w:pPr>
    <w:rPr>
      <w:i/>
      <w:iCs/>
      <w:color w:val="404040" w:themeColor="text1" w:themeTint="BF"/>
    </w:rPr>
  </w:style>
  <w:style w:type="character" w:customStyle="1" w:styleId="QuoteChar">
    <w:name w:val="Quote Char"/>
    <w:basedOn w:val="DefaultParagraphFont"/>
    <w:link w:val="Quote"/>
    <w:uiPriority w:val="29"/>
    <w:rsid w:val="00BE7C2D"/>
    <w:rPr>
      <w:i/>
      <w:iCs/>
      <w:color w:val="404040" w:themeColor="text1" w:themeTint="BF"/>
    </w:rPr>
  </w:style>
  <w:style w:type="paragraph" w:styleId="ListParagraph">
    <w:name w:val="List Paragraph"/>
    <w:basedOn w:val="Normal"/>
    <w:uiPriority w:val="34"/>
    <w:qFormat/>
    <w:rsid w:val="00BE7C2D"/>
    <w:pPr>
      <w:ind w:left="720"/>
      <w:contextualSpacing/>
    </w:pPr>
  </w:style>
  <w:style w:type="character" w:styleId="IntenseEmphasis">
    <w:name w:val="Intense Emphasis"/>
    <w:basedOn w:val="DefaultParagraphFont"/>
    <w:uiPriority w:val="21"/>
    <w:qFormat/>
    <w:rsid w:val="00BE7C2D"/>
    <w:rPr>
      <w:i/>
      <w:iCs/>
      <w:color w:val="0F4761" w:themeColor="accent1" w:themeShade="BF"/>
    </w:rPr>
  </w:style>
  <w:style w:type="paragraph" w:styleId="IntenseQuote">
    <w:name w:val="Intense Quote"/>
    <w:basedOn w:val="Normal"/>
    <w:next w:val="Normal"/>
    <w:link w:val="IntenseQuoteChar"/>
    <w:uiPriority w:val="30"/>
    <w:qFormat/>
    <w:rsid w:val="00BE7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C2D"/>
    <w:rPr>
      <w:i/>
      <w:iCs/>
      <w:color w:val="0F4761" w:themeColor="accent1" w:themeShade="BF"/>
    </w:rPr>
  </w:style>
  <w:style w:type="character" w:styleId="IntenseReference">
    <w:name w:val="Intense Reference"/>
    <w:basedOn w:val="DefaultParagraphFont"/>
    <w:uiPriority w:val="32"/>
    <w:qFormat/>
    <w:rsid w:val="00BE7C2D"/>
    <w:rPr>
      <w:b/>
      <w:bCs/>
      <w:smallCaps/>
      <w:color w:val="0F4761" w:themeColor="accent1" w:themeShade="BF"/>
      <w:spacing w:val="5"/>
    </w:rPr>
  </w:style>
  <w:style w:type="paragraph" w:styleId="NormalWeb">
    <w:name w:val="Normal (Web)"/>
    <w:basedOn w:val="Normal"/>
    <w:uiPriority w:val="99"/>
    <w:unhideWhenUsed/>
    <w:rsid w:val="00BF5EC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6607">
      <w:bodyDiv w:val="1"/>
      <w:marLeft w:val="0"/>
      <w:marRight w:val="0"/>
      <w:marTop w:val="0"/>
      <w:marBottom w:val="0"/>
      <w:divBdr>
        <w:top w:val="none" w:sz="0" w:space="0" w:color="auto"/>
        <w:left w:val="none" w:sz="0" w:space="0" w:color="auto"/>
        <w:bottom w:val="none" w:sz="0" w:space="0" w:color="auto"/>
        <w:right w:val="none" w:sz="0" w:space="0" w:color="auto"/>
      </w:divBdr>
    </w:div>
    <w:div w:id="163784977">
      <w:bodyDiv w:val="1"/>
      <w:marLeft w:val="0"/>
      <w:marRight w:val="0"/>
      <w:marTop w:val="0"/>
      <w:marBottom w:val="0"/>
      <w:divBdr>
        <w:top w:val="none" w:sz="0" w:space="0" w:color="auto"/>
        <w:left w:val="none" w:sz="0" w:space="0" w:color="auto"/>
        <w:bottom w:val="none" w:sz="0" w:space="0" w:color="auto"/>
        <w:right w:val="none" w:sz="0" w:space="0" w:color="auto"/>
      </w:divBdr>
    </w:div>
    <w:div w:id="164439029">
      <w:bodyDiv w:val="1"/>
      <w:marLeft w:val="0"/>
      <w:marRight w:val="0"/>
      <w:marTop w:val="0"/>
      <w:marBottom w:val="0"/>
      <w:divBdr>
        <w:top w:val="none" w:sz="0" w:space="0" w:color="auto"/>
        <w:left w:val="none" w:sz="0" w:space="0" w:color="auto"/>
        <w:bottom w:val="none" w:sz="0" w:space="0" w:color="auto"/>
        <w:right w:val="none" w:sz="0" w:space="0" w:color="auto"/>
      </w:divBdr>
    </w:div>
    <w:div w:id="215044528">
      <w:bodyDiv w:val="1"/>
      <w:marLeft w:val="0"/>
      <w:marRight w:val="0"/>
      <w:marTop w:val="0"/>
      <w:marBottom w:val="0"/>
      <w:divBdr>
        <w:top w:val="none" w:sz="0" w:space="0" w:color="auto"/>
        <w:left w:val="none" w:sz="0" w:space="0" w:color="auto"/>
        <w:bottom w:val="none" w:sz="0" w:space="0" w:color="auto"/>
        <w:right w:val="none" w:sz="0" w:space="0" w:color="auto"/>
      </w:divBdr>
    </w:div>
    <w:div w:id="301543748">
      <w:bodyDiv w:val="1"/>
      <w:marLeft w:val="0"/>
      <w:marRight w:val="0"/>
      <w:marTop w:val="0"/>
      <w:marBottom w:val="0"/>
      <w:divBdr>
        <w:top w:val="none" w:sz="0" w:space="0" w:color="auto"/>
        <w:left w:val="none" w:sz="0" w:space="0" w:color="auto"/>
        <w:bottom w:val="none" w:sz="0" w:space="0" w:color="auto"/>
        <w:right w:val="none" w:sz="0" w:space="0" w:color="auto"/>
      </w:divBdr>
    </w:div>
    <w:div w:id="413015892">
      <w:bodyDiv w:val="1"/>
      <w:marLeft w:val="0"/>
      <w:marRight w:val="0"/>
      <w:marTop w:val="0"/>
      <w:marBottom w:val="0"/>
      <w:divBdr>
        <w:top w:val="none" w:sz="0" w:space="0" w:color="auto"/>
        <w:left w:val="none" w:sz="0" w:space="0" w:color="auto"/>
        <w:bottom w:val="none" w:sz="0" w:space="0" w:color="auto"/>
        <w:right w:val="none" w:sz="0" w:space="0" w:color="auto"/>
      </w:divBdr>
    </w:div>
    <w:div w:id="419907737">
      <w:bodyDiv w:val="1"/>
      <w:marLeft w:val="0"/>
      <w:marRight w:val="0"/>
      <w:marTop w:val="0"/>
      <w:marBottom w:val="0"/>
      <w:divBdr>
        <w:top w:val="none" w:sz="0" w:space="0" w:color="auto"/>
        <w:left w:val="none" w:sz="0" w:space="0" w:color="auto"/>
        <w:bottom w:val="none" w:sz="0" w:space="0" w:color="auto"/>
        <w:right w:val="none" w:sz="0" w:space="0" w:color="auto"/>
      </w:divBdr>
    </w:div>
    <w:div w:id="492718634">
      <w:bodyDiv w:val="1"/>
      <w:marLeft w:val="0"/>
      <w:marRight w:val="0"/>
      <w:marTop w:val="0"/>
      <w:marBottom w:val="0"/>
      <w:divBdr>
        <w:top w:val="none" w:sz="0" w:space="0" w:color="auto"/>
        <w:left w:val="none" w:sz="0" w:space="0" w:color="auto"/>
        <w:bottom w:val="none" w:sz="0" w:space="0" w:color="auto"/>
        <w:right w:val="none" w:sz="0" w:space="0" w:color="auto"/>
      </w:divBdr>
    </w:div>
    <w:div w:id="527647082">
      <w:bodyDiv w:val="1"/>
      <w:marLeft w:val="0"/>
      <w:marRight w:val="0"/>
      <w:marTop w:val="0"/>
      <w:marBottom w:val="0"/>
      <w:divBdr>
        <w:top w:val="none" w:sz="0" w:space="0" w:color="auto"/>
        <w:left w:val="none" w:sz="0" w:space="0" w:color="auto"/>
        <w:bottom w:val="none" w:sz="0" w:space="0" w:color="auto"/>
        <w:right w:val="none" w:sz="0" w:space="0" w:color="auto"/>
      </w:divBdr>
    </w:div>
    <w:div w:id="535388894">
      <w:bodyDiv w:val="1"/>
      <w:marLeft w:val="0"/>
      <w:marRight w:val="0"/>
      <w:marTop w:val="0"/>
      <w:marBottom w:val="0"/>
      <w:divBdr>
        <w:top w:val="none" w:sz="0" w:space="0" w:color="auto"/>
        <w:left w:val="none" w:sz="0" w:space="0" w:color="auto"/>
        <w:bottom w:val="none" w:sz="0" w:space="0" w:color="auto"/>
        <w:right w:val="none" w:sz="0" w:space="0" w:color="auto"/>
      </w:divBdr>
    </w:div>
    <w:div w:id="817772752">
      <w:bodyDiv w:val="1"/>
      <w:marLeft w:val="0"/>
      <w:marRight w:val="0"/>
      <w:marTop w:val="0"/>
      <w:marBottom w:val="0"/>
      <w:divBdr>
        <w:top w:val="none" w:sz="0" w:space="0" w:color="auto"/>
        <w:left w:val="none" w:sz="0" w:space="0" w:color="auto"/>
        <w:bottom w:val="none" w:sz="0" w:space="0" w:color="auto"/>
        <w:right w:val="none" w:sz="0" w:space="0" w:color="auto"/>
      </w:divBdr>
    </w:div>
    <w:div w:id="825827237">
      <w:bodyDiv w:val="1"/>
      <w:marLeft w:val="0"/>
      <w:marRight w:val="0"/>
      <w:marTop w:val="0"/>
      <w:marBottom w:val="0"/>
      <w:divBdr>
        <w:top w:val="none" w:sz="0" w:space="0" w:color="auto"/>
        <w:left w:val="none" w:sz="0" w:space="0" w:color="auto"/>
        <w:bottom w:val="none" w:sz="0" w:space="0" w:color="auto"/>
        <w:right w:val="none" w:sz="0" w:space="0" w:color="auto"/>
      </w:divBdr>
    </w:div>
    <w:div w:id="860820584">
      <w:bodyDiv w:val="1"/>
      <w:marLeft w:val="0"/>
      <w:marRight w:val="0"/>
      <w:marTop w:val="0"/>
      <w:marBottom w:val="0"/>
      <w:divBdr>
        <w:top w:val="none" w:sz="0" w:space="0" w:color="auto"/>
        <w:left w:val="none" w:sz="0" w:space="0" w:color="auto"/>
        <w:bottom w:val="none" w:sz="0" w:space="0" w:color="auto"/>
        <w:right w:val="none" w:sz="0" w:space="0" w:color="auto"/>
      </w:divBdr>
    </w:div>
    <w:div w:id="1041856463">
      <w:bodyDiv w:val="1"/>
      <w:marLeft w:val="0"/>
      <w:marRight w:val="0"/>
      <w:marTop w:val="0"/>
      <w:marBottom w:val="0"/>
      <w:divBdr>
        <w:top w:val="none" w:sz="0" w:space="0" w:color="auto"/>
        <w:left w:val="none" w:sz="0" w:space="0" w:color="auto"/>
        <w:bottom w:val="none" w:sz="0" w:space="0" w:color="auto"/>
        <w:right w:val="none" w:sz="0" w:space="0" w:color="auto"/>
      </w:divBdr>
    </w:div>
    <w:div w:id="1042174978">
      <w:bodyDiv w:val="1"/>
      <w:marLeft w:val="0"/>
      <w:marRight w:val="0"/>
      <w:marTop w:val="0"/>
      <w:marBottom w:val="0"/>
      <w:divBdr>
        <w:top w:val="none" w:sz="0" w:space="0" w:color="auto"/>
        <w:left w:val="none" w:sz="0" w:space="0" w:color="auto"/>
        <w:bottom w:val="none" w:sz="0" w:space="0" w:color="auto"/>
        <w:right w:val="none" w:sz="0" w:space="0" w:color="auto"/>
      </w:divBdr>
    </w:div>
    <w:div w:id="1090278553">
      <w:bodyDiv w:val="1"/>
      <w:marLeft w:val="0"/>
      <w:marRight w:val="0"/>
      <w:marTop w:val="0"/>
      <w:marBottom w:val="0"/>
      <w:divBdr>
        <w:top w:val="none" w:sz="0" w:space="0" w:color="auto"/>
        <w:left w:val="none" w:sz="0" w:space="0" w:color="auto"/>
        <w:bottom w:val="none" w:sz="0" w:space="0" w:color="auto"/>
        <w:right w:val="none" w:sz="0" w:space="0" w:color="auto"/>
      </w:divBdr>
    </w:div>
    <w:div w:id="1099787938">
      <w:bodyDiv w:val="1"/>
      <w:marLeft w:val="0"/>
      <w:marRight w:val="0"/>
      <w:marTop w:val="0"/>
      <w:marBottom w:val="0"/>
      <w:divBdr>
        <w:top w:val="none" w:sz="0" w:space="0" w:color="auto"/>
        <w:left w:val="none" w:sz="0" w:space="0" w:color="auto"/>
        <w:bottom w:val="none" w:sz="0" w:space="0" w:color="auto"/>
        <w:right w:val="none" w:sz="0" w:space="0" w:color="auto"/>
      </w:divBdr>
    </w:div>
    <w:div w:id="1125856797">
      <w:bodyDiv w:val="1"/>
      <w:marLeft w:val="0"/>
      <w:marRight w:val="0"/>
      <w:marTop w:val="0"/>
      <w:marBottom w:val="0"/>
      <w:divBdr>
        <w:top w:val="none" w:sz="0" w:space="0" w:color="auto"/>
        <w:left w:val="none" w:sz="0" w:space="0" w:color="auto"/>
        <w:bottom w:val="none" w:sz="0" w:space="0" w:color="auto"/>
        <w:right w:val="none" w:sz="0" w:space="0" w:color="auto"/>
      </w:divBdr>
    </w:div>
    <w:div w:id="1301575637">
      <w:bodyDiv w:val="1"/>
      <w:marLeft w:val="0"/>
      <w:marRight w:val="0"/>
      <w:marTop w:val="0"/>
      <w:marBottom w:val="0"/>
      <w:divBdr>
        <w:top w:val="none" w:sz="0" w:space="0" w:color="auto"/>
        <w:left w:val="none" w:sz="0" w:space="0" w:color="auto"/>
        <w:bottom w:val="none" w:sz="0" w:space="0" w:color="auto"/>
        <w:right w:val="none" w:sz="0" w:space="0" w:color="auto"/>
      </w:divBdr>
    </w:div>
    <w:div w:id="1482232454">
      <w:bodyDiv w:val="1"/>
      <w:marLeft w:val="0"/>
      <w:marRight w:val="0"/>
      <w:marTop w:val="0"/>
      <w:marBottom w:val="0"/>
      <w:divBdr>
        <w:top w:val="none" w:sz="0" w:space="0" w:color="auto"/>
        <w:left w:val="none" w:sz="0" w:space="0" w:color="auto"/>
        <w:bottom w:val="none" w:sz="0" w:space="0" w:color="auto"/>
        <w:right w:val="none" w:sz="0" w:space="0" w:color="auto"/>
      </w:divBdr>
    </w:div>
    <w:div w:id="1513567270">
      <w:bodyDiv w:val="1"/>
      <w:marLeft w:val="0"/>
      <w:marRight w:val="0"/>
      <w:marTop w:val="0"/>
      <w:marBottom w:val="0"/>
      <w:divBdr>
        <w:top w:val="none" w:sz="0" w:space="0" w:color="auto"/>
        <w:left w:val="none" w:sz="0" w:space="0" w:color="auto"/>
        <w:bottom w:val="none" w:sz="0" w:space="0" w:color="auto"/>
        <w:right w:val="none" w:sz="0" w:space="0" w:color="auto"/>
      </w:divBdr>
    </w:div>
    <w:div w:id="1579513397">
      <w:bodyDiv w:val="1"/>
      <w:marLeft w:val="0"/>
      <w:marRight w:val="0"/>
      <w:marTop w:val="0"/>
      <w:marBottom w:val="0"/>
      <w:divBdr>
        <w:top w:val="none" w:sz="0" w:space="0" w:color="auto"/>
        <w:left w:val="none" w:sz="0" w:space="0" w:color="auto"/>
        <w:bottom w:val="none" w:sz="0" w:space="0" w:color="auto"/>
        <w:right w:val="none" w:sz="0" w:space="0" w:color="auto"/>
      </w:divBdr>
    </w:div>
    <w:div w:id="1599755679">
      <w:bodyDiv w:val="1"/>
      <w:marLeft w:val="0"/>
      <w:marRight w:val="0"/>
      <w:marTop w:val="0"/>
      <w:marBottom w:val="0"/>
      <w:divBdr>
        <w:top w:val="none" w:sz="0" w:space="0" w:color="auto"/>
        <w:left w:val="none" w:sz="0" w:space="0" w:color="auto"/>
        <w:bottom w:val="none" w:sz="0" w:space="0" w:color="auto"/>
        <w:right w:val="none" w:sz="0" w:space="0" w:color="auto"/>
      </w:divBdr>
    </w:div>
    <w:div w:id="1782601165">
      <w:bodyDiv w:val="1"/>
      <w:marLeft w:val="0"/>
      <w:marRight w:val="0"/>
      <w:marTop w:val="0"/>
      <w:marBottom w:val="0"/>
      <w:divBdr>
        <w:top w:val="none" w:sz="0" w:space="0" w:color="auto"/>
        <w:left w:val="none" w:sz="0" w:space="0" w:color="auto"/>
        <w:bottom w:val="none" w:sz="0" w:space="0" w:color="auto"/>
        <w:right w:val="none" w:sz="0" w:space="0" w:color="auto"/>
      </w:divBdr>
    </w:div>
    <w:div w:id="1783721812">
      <w:bodyDiv w:val="1"/>
      <w:marLeft w:val="0"/>
      <w:marRight w:val="0"/>
      <w:marTop w:val="0"/>
      <w:marBottom w:val="0"/>
      <w:divBdr>
        <w:top w:val="none" w:sz="0" w:space="0" w:color="auto"/>
        <w:left w:val="none" w:sz="0" w:space="0" w:color="auto"/>
        <w:bottom w:val="none" w:sz="0" w:space="0" w:color="auto"/>
        <w:right w:val="none" w:sz="0" w:space="0" w:color="auto"/>
      </w:divBdr>
    </w:div>
    <w:div w:id="1851483480">
      <w:bodyDiv w:val="1"/>
      <w:marLeft w:val="0"/>
      <w:marRight w:val="0"/>
      <w:marTop w:val="0"/>
      <w:marBottom w:val="0"/>
      <w:divBdr>
        <w:top w:val="none" w:sz="0" w:space="0" w:color="auto"/>
        <w:left w:val="none" w:sz="0" w:space="0" w:color="auto"/>
        <w:bottom w:val="none" w:sz="0" w:space="0" w:color="auto"/>
        <w:right w:val="none" w:sz="0" w:space="0" w:color="auto"/>
      </w:divBdr>
    </w:div>
    <w:div w:id="1922055220">
      <w:bodyDiv w:val="1"/>
      <w:marLeft w:val="0"/>
      <w:marRight w:val="0"/>
      <w:marTop w:val="0"/>
      <w:marBottom w:val="0"/>
      <w:divBdr>
        <w:top w:val="none" w:sz="0" w:space="0" w:color="auto"/>
        <w:left w:val="none" w:sz="0" w:space="0" w:color="auto"/>
        <w:bottom w:val="none" w:sz="0" w:space="0" w:color="auto"/>
        <w:right w:val="none" w:sz="0" w:space="0" w:color="auto"/>
      </w:divBdr>
    </w:div>
    <w:div w:id="20712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81BC6-4F3C-4105-A192-E17F0782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4744</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Wingham</dc:creator>
  <cp:keywords/>
  <dc:description/>
  <cp:lastModifiedBy>John Wingham</cp:lastModifiedBy>
  <cp:revision>40</cp:revision>
  <cp:lastPrinted>2024-06-16T12:21:00Z</cp:lastPrinted>
  <dcterms:created xsi:type="dcterms:W3CDTF">2024-06-16T12:22:00Z</dcterms:created>
  <dcterms:modified xsi:type="dcterms:W3CDTF">2024-08-05T09:01:00Z</dcterms:modified>
</cp:coreProperties>
</file>