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DB53" w14:textId="77777777" w:rsidR="002664FE" w:rsidRPr="00BB6AD5" w:rsidRDefault="003B0FC0" w:rsidP="003B0FC0">
      <w:pPr>
        <w:rPr>
          <w:rFonts w:ascii="Arial" w:hAnsi="Arial" w:cs="Arial"/>
          <w:b/>
          <w:bCs/>
          <w:sz w:val="24"/>
          <w:szCs w:val="24"/>
        </w:rPr>
      </w:pPr>
      <w:r w:rsidRPr="00BB6AD5">
        <w:rPr>
          <w:rFonts w:ascii="Arial" w:hAnsi="Arial" w:cs="Arial"/>
          <w:b/>
          <w:bCs/>
          <w:sz w:val="24"/>
          <w:szCs w:val="24"/>
        </w:rPr>
        <w:t xml:space="preserve">Martha Gunn </w:t>
      </w:r>
      <w:r w:rsidR="00036E5C" w:rsidRPr="00BB6AD5">
        <w:rPr>
          <w:rFonts w:ascii="Arial" w:hAnsi="Arial" w:cs="Arial"/>
          <w:b/>
          <w:bCs/>
          <w:sz w:val="24"/>
          <w:szCs w:val="24"/>
        </w:rPr>
        <w:t>Trust:</w:t>
      </w:r>
      <w:r w:rsidRPr="00BB6AD5">
        <w:rPr>
          <w:rFonts w:ascii="Arial" w:hAnsi="Arial" w:cs="Arial"/>
          <w:b/>
          <w:bCs/>
          <w:sz w:val="24"/>
          <w:szCs w:val="24"/>
        </w:rPr>
        <w:t xml:space="preserve"> Policy and Safeguarding Statement</w:t>
      </w:r>
    </w:p>
    <w:p w14:paraId="04E19AAF" w14:textId="2E740DB0" w:rsidR="003B0FC0" w:rsidRPr="00BB6AD5" w:rsidRDefault="003B0FC0" w:rsidP="003B0FC0">
      <w:pPr>
        <w:rPr>
          <w:rFonts w:ascii="Arial" w:hAnsi="Arial" w:cs="Arial"/>
          <w:b/>
          <w:bCs/>
          <w:sz w:val="24"/>
          <w:szCs w:val="24"/>
        </w:rPr>
      </w:pPr>
      <w:r w:rsidRPr="00BB6AD5">
        <w:rPr>
          <w:rFonts w:ascii="Arial" w:hAnsi="Arial" w:cs="Arial"/>
          <w:b/>
          <w:bCs/>
          <w:sz w:val="24"/>
          <w:szCs w:val="24"/>
        </w:rPr>
        <w:t xml:space="preserve"> </w:t>
      </w:r>
    </w:p>
    <w:p w14:paraId="007C260C" w14:textId="53FF49C5" w:rsidR="00A420FC" w:rsidRPr="00BB6AD5" w:rsidRDefault="003B0FC0" w:rsidP="001D27A9">
      <w:pPr>
        <w:spacing w:line="276" w:lineRule="auto"/>
        <w:jc w:val="both"/>
        <w:rPr>
          <w:rFonts w:ascii="Arial" w:hAnsi="Arial" w:cs="Arial"/>
          <w:sz w:val="24"/>
          <w:szCs w:val="24"/>
        </w:rPr>
      </w:pPr>
      <w:r w:rsidRPr="00BB6AD5">
        <w:rPr>
          <w:rFonts w:ascii="Arial" w:hAnsi="Arial" w:cs="Arial"/>
          <w:sz w:val="24"/>
          <w:szCs w:val="24"/>
        </w:rPr>
        <w:t xml:space="preserve">The Martha Gunn Trust is committed to safeguarding children or vulnerable adults who are involved with the Trust or its activities. </w:t>
      </w:r>
      <w:r w:rsidR="004D2B39" w:rsidRPr="00BB6AD5">
        <w:rPr>
          <w:rFonts w:ascii="Arial" w:hAnsi="Arial" w:cs="Arial"/>
          <w:sz w:val="24"/>
          <w:szCs w:val="24"/>
        </w:rPr>
        <w:t>Safeguarding is everybody’s business</w:t>
      </w:r>
      <w:r w:rsidR="00067DBE" w:rsidRPr="00BB6AD5">
        <w:rPr>
          <w:rFonts w:ascii="Arial" w:hAnsi="Arial" w:cs="Arial"/>
          <w:sz w:val="24"/>
          <w:szCs w:val="24"/>
        </w:rPr>
        <w:t xml:space="preserve"> so although the trust may not </w:t>
      </w:r>
      <w:r w:rsidR="00E83C9A" w:rsidRPr="00BB6AD5">
        <w:rPr>
          <w:rFonts w:ascii="Arial" w:hAnsi="Arial" w:cs="Arial"/>
          <w:sz w:val="24"/>
          <w:szCs w:val="24"/>
        </w:rPr>
        <w:t>i</w:t>
      </w:r>
      <w:r w:rsidR="00067DBE" w:rsidRPr="00BB6AD5">
        <w:rPr>
          <w:rFonts w:ascii="Arial" w:hAnsi="Arial" w:cs="Arial"/>
          <w:sz w:val="24"/>
          <w:szCs w:val="24"/>
        </w:rPr>
        <w:t xml:space="preserve">n most circumstances have a </w:t>
      </w:r>
      <w:r w:rsidR="00EB0D16" w:rsidRPr="00BB6AD5">
        <w:rPr>
          <w:rFonts w:ascii="Arial" w:hAnsi="Arial" w:cs="Arial"/>
          <w:sz w:val="24"/>
          <w:szCs w:val="24"/>
        </w:rPr>
        <w:t xml:space="preserve">direct involvement it will seek to </w:t>
      </w:r>
      <w:r w:rsidR="00FD7297" w:rsidRPr="00BB6AD5">
        <w:rPr>
          <w:rFonts w:ascii="Arial" w:hAnsi="Arial" w:cs="Arial"/>
          <w:sz w:val="24"/>
          <w:szCs w:val="24"/>
        </w:rPr>
        <w:t>ensure</w:t>
      </w:r>
      <w:r w:rsidR="0079200A">
        <w:rPr>
          <w:rFonts w:ascii="Arial" w:hAnsi="Arial" w:cs="Arial"/>
          <w:sz w:val="24"/>
          <w:szCs w:val="24"/>
        </w:rPr>
        <w:t>, where possible,</w:t>
      </w:r>
      <w:r w:rsidR="00FD7297" w:rsidRPr="00BB6AD5">
        <w:rPr>
          <w:rFonts w:ascii="Arial" w:hAnsi="Arial" w:cs="Arial"/>
          <w:sz w:val="24"/>
          <w:szCs w:val="24"/>
        </w:rPr>
        <w:t xml:space="preserve"> that the highest standards are met.</w:t>
      </w:r>
    </w:p>
    <w:p w14:paraId="10D3F53E" w14:textId="77777777" w:rsidR="002664FE" w:rsidRPr="00BB6AD5" w:rsidRDefault="002664FE" w:rsidP="001D27A9">
      <w:pPr>
        <w:spacing w:line="276" w:lineRule="auto"/>
        <w:jc w:val="both"/>
        <w:rPr>
          <w:rFonts w:ascii="Arial" w:hAnsi="Arial" w:cs="Arial"/>
          <w:sz w:val="24"/>
          <w:szCs w:val="24"/>
        </w:rPr>
      </w:pPr>
    </w:p>
    <w:p w14:paraId="5DF7DE39" w14:textId="1F6C5769" w:rsidR="003B0FC0" w:rsidRPr="00BB6AD5" w:rsidRDefault="00A83B69" w:rsidP="001D27A9">
      <w:pPr>
        <w:spacing w:line="276" w:lineRule="auto"/>
        <w:ind w:left="720" w:hanging="720"/>
        <w:jc w:val="both"/>
        <w:rPr>
          <w:rFonts w:ascii="Arial" w:hAnsi="Arial" w:cs="Arial"/>
          <w:sz w:val="24"/>
          <w:szCs w:val="24"/>
        </w:rPr>
      </w:pPr>
      <w:r w:rsidRPr="00BB6AD5">
        <w:rPr>
          <w:rFonts w:ascii="Arial" w:hAnsi="Arial" w:cs="Arial"/>
          <w:sz w:val="24"/>
          <w:szCs w:val="24"/>
        </w:rPr>
        <w:t>1</w:t>
      </w:r>
      <w:r w:rsidRPr="00BB6AD5">
        <w:rPr>
          <w:rFonts w:ascii="Arial" w:hAnsi="Arial" w:cs="Arial"/>
          <w:sz w:val="24"/>
          <w:szCs w:val="24"/>
        </w:rPr>
        <w:tab/>
      </w:r>
      <w:r w:rsidR="004D2B39" w:rsidRPr="00BB6AD5">
        <w:rPr>
          <w:rFonts w:ascii="Arial" w:hAnsi="Arial" w:cs="Arial"/>
          <w:sz w:val="24"/>
          <w:szCs w:val="24"/>
        </w:rPr>
        <w:t>T</w:t>
      </w:r>
      <w:r w:rsidR="00A420FC" w:rsidRPr="00BB6AD5">
        <w:rPr>
          <w:rFonts w:ascii="Arial" w:hAnsi="Arial" w:cs="Arial"/>
          <w:sz w:val="24"/>
          <w:szCs w:val="24"/>
        </w:rPr>
        <w:t>he</w:t>
      </w:r>
      <w:r w:rsidR="00036E5C" w:rsidRPr="00BB6AD5">
        <w:rPr>
          <w:rFonts w:ascii="Arial" w:hAnsi="Arial" w:cs="Arial"/>
          <w:sz w:val="24"/>
          <w:szCs w:val="24"/>
        </w:rPr>
        <w:t xml:space="preserve"> trust will appoint a</w:t>
      </w:r>
      <w:r w:rsidR="00A420FC" w:rsidRPr="00BB6AD5">
        <w:rPr>
          <w:rFonts w:ascii="Arial" w:hAnsi="Arial" w:cs="Arial"/>
          <w:sz w:val="24"/>
          <w:szCs w:val="24"/>
        </w:rPr>
        <w:t xml:space="preserve"> designated safeguarding officer.</w:t>
      </w:r>
    </w:p>
    <w:p w14:paraId="091528D2" w14:textId="397F9DA0" w:rsidR="003B0FC0" w:rsidRPr="00BB6AD5" w:rsidRDefault="00A83B69" w:rsidP="001D27A9">
      <w:pPr>
        <w:spacing w:line="276" w:lineRule="auto"/>
        <w:ind w:left="720" w:hanging="720"/>
        <w:jc w:val="both"/>
        <w:rPr>
          <w:rFonts w:ascii="Arial" w:hAnsi="Arial" w:cs="Arial"/>
          <w:sz w:val="24"/>
          <w:szCs w:val="24"/>
        </w:rPr>
      </w:pPr>
      <w:r w:rsidRPr="00BB6AD5">
        <w:rPr>
          <w:rFonts w:ascii="Arial" w:hAnsi="Arial" w:cs="Arial"/>
          <w:sz w:val="24"/>
          <w:szCs w:val="24"/>
        </w:rPr>
        <w:t>2</w:t>
      </w:r>
      <w:r w:rsidRPr="00BB6AD5">
        <w:rPr>
          <w:rFonts w:ascii="Arial" w:hAnsi="Arial" w:cs="Arial"/>
          <w:sz w:val="24"/>
          <w:szCs w:val="24"/>
        </w:rPr>
        <w:tab/>
      </w:r>
      <w:r w:rsidR="003B0FC0" w:rsidRPr="00BB6AD5">
        <w:rPr>
          <w:rFonts w:ascii="Arial" w:hAnsi="Arial" w:cs="Arial"/>
          <w:sz w:val="24"/>
          <w:szCs w:val="24"/>
        </w:rPr>
        <w:t xml:space="preserve">All organisations </w:t>
      </w:r>
      <w:r w:rsidR="00A420FC" w:rsidRPr="00BB6AD5">
        <w:rPr>
          <w:rFonts w:ascii="Arial" w:hAnsi="Arial" w:cs="Arial"/>
          <w:sz w:val="24"/>
          <w:szCs w:val="24"/>
        </w:rPr>
        <w:t xml:space="preserve">or contractors </w:t>
      </w:r>
      <w:r w:rsidR="003B0FC0" w:rsidRPr="00BB6AD5">
        <w:rPr>
          <w:rFonts w:ascii="Arial" w:hAnsi="Arial" w:cs="Arial"/>
          <w:sz w:val="24"/>
          <w:szCs w:val="24"/>
        </w:rPr>
        <w:t xml:space="preserve">who work with </w:t>
      </w:r>
      <w:r w:rsidR="00A420FC" w:rsidRPr="00BB6AD5">
        <w:rPr>
          <w:rFonts w:ascii="Arial" w:hAnsi="Arial" w:cs="Arial"/>
          <w:sz w:val="24"/>
          <w:szCs w:val="24"/>
        </w:rPr>
        <w:t xml:space="preserve">or are engaged by </w:t>
      </w:r>
      <w:r w:rsidR="003B0FC0" w:rsidRPr="00BB6AD5">
        <w:rPr>
          <w:rFonts w:ascii="Arial" w:hAnsi="Arial" w:cs="Arial"/>
          <w:sz w:val="24"/>
          <w:szCs w:val="24"/>
        </w:rPr>
        <w:t xml:space="preserve">the Trust </w:t>
      </w:r>
      <w:r w:rsidR="00396888" w:rsidRPr="00BB6AD5">
        <w:rPr>
          <w:rFonts w:ascii="Arial" w:hAnsi="Arial" w:cs="Arial"/>
          <w:sz w:val="24"/>
          <w:szCs w:val="24"/>
        </w:rPr>
        <w:t xml:space="preserve">will be </w:t>
      </w:r>
      <w:r w:rsidR="003B0FC0" w:rsidRPr="00BB6AD5">
        <w:rPr>
          <w:rFonts w:ascii="Arial" w:hAnsi="Arial" w:cs="Arial"/>
          <w:sz w:val="24"/>
          <w:szCs w:val="24"/>
        </w:rPr>
        <w:t>expected to</w:t>
      </w:r>
      <w:r w:rsidR="00A420FC" w:rsidRPr="00BB6AD5">
        <w:rPr>
          <w:rFonts w:ascii="Arial" w:hAnsi="Arial" w:cs="Arial"/>
          <w:sz w:val="24"/>
          <w:szCs w:val="24"/>
        </w:rPr>
        <w:t xml:space="preserve"> meet</w:t>
      </w:r>
      <w:r w:rsidR="003B0FC0" w:rsidRPr="00BB6AD5">
        <w:rPr>
          <w:rFonts w:ascii="Arial" w:hAnsi="Arial" w:cs="Arial"/>
          <w:sz w:val="24"/>
          <w:szCs w:val="24"/>
        </w:rPr>
        <w:t xml:space="preserve"> the highest standards and have in place appropriate policies</w:t>
      </w:r>
      <w:r w:rsidR="00A420FC" w:rsidRPr="00BB6AD5">
        <w:rPr>
          <w:rFonts w:ascii="Arial" w:hAnsi="Arial" w:cs="Arial"/>
          <w:sz w:val="24"/>
          <w:szCs w:val="24"/>
        </w:rPr>
        <w:t>,</w:t>
      </w:r>
      <w:r w:rsidR="003B0FC0" w:rsidRPr="00BB6AD5">
        <w:rPr>
          <w:rFonts w:ascii="Arial" w:hAnsi="Arial" w:cs="Arial"/>
          <w:sz w:val="24"/>
          <w:szCs w:val="24"/>
        </w:rPr>
        <w:t xml:space="preserve"> procedures</w:t>
      </w:r>
      <w:r w:rsidR="00A420FC" w:rsidRPr="00BB6AD5">
        <w:rPr>
          <w:rFonts w:ascii="Arial" w:hAnsi="Arial" w:cs="Arial"/>
          <w:sz w:val="24"/>
          <w:szCs w:val="24"/>
        </w:rPr>
        <w:t>, and training</w:t>
      </w:r>
      <w:r w:rsidR="003B0FC0" w:rsidRPr="00BB6AD5">
        <w:rPr>
          <w:rFonts w:ascii="Arial" w:hAnsi="Arial" w:cs="Arial"/>
          <w:sz w:val="24"/>
          <w:szCs w:val="24"/>
        </w:rPr>
        <w:t xml:space="preserve"> </w:t>
      </w:r>
      <w:r w:rsidR="00A420FC" w:rsidRPr="00BB6AD5">
        <w:rPr>
          <w:rFonts w:ascii="Arial" w:hAnsi="Arial" w:cs="Arial"/>
          <w:sz w:val="24"/>
          <w:szCs w:val="24"/>
        </w:rPr>
        <w:t xml:space="preserve">in place </w:t>
      </w:r>
      <w:r w:rsidR="003B0FC0" w:rsidRPr="00BB6AD5">
        <w:rPr>
          <w:rFonts w:ascii="Arial" w:hAnsi="Arial" w:cs="Arial"/>
          <w:sz w:val="24"/>
          <w:szCs w:val="24"/>
        </w:rPr>
        <w:t xml:space="preserve">to deal with any safeguarding concerns in line with local authority procedures. </w:t>
      </w:r>
    </w:p>
    <w:p w14:paraId="5ED7658B" w14:textId="4B5694C8" w:rsidR="00036E5C" w:rsidRPr="00BB6AD5" w:rsidRDefault="00036E5C" w:rsidP="001D27A9">
      <w:pPr>
        <w:spacing w:line="276" w:lineRule="auto"/>
        <w:ind w:left="720"/>
        <w:jc w:val="both"/>
        <w:rPr>
          <w:rFonts w:ascii="Arial" w:hAnsi="Arial" w:cs="Arial"/>
          <w:sz w:val="24"/>
          <w:szCs w:val="24"/>
        </w:rPr>
      </w:pPr>
      <w:r w:rsidRPr="00BB6AD5">
        <w:rPr>
          <w:rFonts w:ascii="Arial" w:hAnsi="Arial" w:cs="Arial"/>
          <w:sz w:val="24"/>
          <w:szCs w:val="24"/>
        </w:rPr>
        <w:t>In working with other organisations, or charities the Trust wil</w:t>
      </w:r>
      <w:r w:rsidR="00A420FC" w:rsidRPr="00BB6AD5">
        <w:rPr>
          <w:rFonts w:ascii="Arial" w:hAnsi="Arial" w:cs="Arial"/>
          <w:sz w:val="24"/>
          <w:szCs w:val="24"/>
        </w:rPr>
        <w:t>l,</w:t>
      </w:r>
      <w:r w:rsidRPr="00BB6AD5">
        <w:rPr>
          <w:rFonts w:ascii="Arial" w:hAnsi="Arial" w:cs="Arial"/>
          <w:sz w:val="24"/>
          <w:szCs w:val="24"/>
        </w:rPr>
        <w:t xml:space="preserve"> if appropriate</w:t>
      </w:r>
      <w:r w:rsidR="00A420FC" w:rsidRPr="00BB6AD5">
        <w:rPr>
          <w:rFonts w:ascii="Arial" w:hAnsi="Arial" w:cs="Arial"/>
          <w:sz w:val="24"/>
          <w:szCs w:val="24"/>
        </w:rPr>
        <w:t>,</w:t>
      </w:r>
      <w:r w:rsidRPr="00BB6AD5">
        <w:rPr>
          <w:rFonts w:ascii="Arial" w:hAnsi="Arial" w:cs="Arial"/>
          <w:sz w:val="24"/>
          <w:szCs w:val="24"/>
        </w:rPr>
        <w:t xml:space="preserve"> discuss safeguarding procedures in respect of given events. </w:t>
      </w:r>
    </w:p>
    <w:p w14:paraId="7BCCE346" w14:textId="0B1575E8" w:rsidR="00036E5C" w:rsidRPr="00BB6AD5" w:rsidRDefault="00A83B69" w:rsidP="001D27A9">
      <w:pPr>
        <w:shd w:val="clear" w:color="auto" w:fill="FAFAFA"/>
        <w:spacing w:after="100" w:afterAutospacing="1" w:line="276" w:lineRule="auto"/>
        <w:ind w:left="720" w:hanging="720"/>
        <w:jc w:val="both"/>
        <w:rPr>
          <w:rFonts w:ascii="Arial" w:hAnsi="Arial" w:cs="Arial"/>
          <w:sz w:val="24"/>
          <w:szCs w:val="24"/>
        </w:rPr>
      </w:pPr>
      <w:r w:rsidRPr="00BB6AD5">
        <w:rPr>
          <w:rFonts w:ascii="Arial" w:hAnsi="Arial" w:cs="Arial"/>
          <w:sz w:val="24"/>
          <w:szCs w:val="24"/>
        </w:rPr>
        <w:t>3</w:t>
      </w:r>
      <w:r w:rsidRPr="00BB6AD5">
        <w:rPr>
          <w:rFonts w:ascii="Arial" w:hAnsi="Arial" w:cs="Arial"/>
          <w:sz w:val="24"/>
          <w:szCs w:val="24"/>
        </w:rPr>
        <w:tab/>
      </w:r>
      <w:r w:rsidR="003B0FC0" w:rsidRPr="00BB6AD5">
        <w:rPr>
          <w:rFonts w:ascii="Arial" w:hAnsi="Arial" w:cs="Arial"/>
          <w:sz w:val="24"/>
          <w:szCs w:val="24"/>
        </w:rPr>
        <w:t xml:space="preserve">Any person </w:t>
      </w:r>
      <w:r w:rsidR="00036E5C" w:rsidRPr="00BB6AD5">
        <w:rPr>
          <w:rFonts w:ascii="Arial" w:hAnsi="Arial" w:cs="Arial"/>
          <w:sz w:val="24"/>
          <w:szCs w:val="24"/>
        </w:rPr>
        <w:t>either in</w:t>
      </w:r>
      <w:r w:rsidR="006939EE">
        <w:rPr>
          <w:rFonts w:ascii="Arial" w:hAnsi="Arial" w:cs="Arial"/>
          <w:sz w:val="24"/>
          <w:szCs w:val="24"/>
        </w:rPr>
        <w:t xml:space="preserve"> the </w:t>
      </w:r>
      <w:r w:rsidR="00BF2D5B">
        <w:rPr>
          <w:rFonts w:ascii="Arial" w:hAnsi="Arial" w:cs="Arial"/>
          <w:sz w:val="24"/>
          <w:szCs w:val="24"/>
        </w:rPr>
        <w:t>trust</w:t>
      </w:r>
      <w:r w:rsidR="00BF2D5B" w:rsidRPr="00BB6AD5">
        <w:rPr>
          <w:rFonts w:ascii="Arial" w:hAnsi="Arial" w:cs="Arial"/>
          <w:sz w:val="24"/>
          <w:szCs w:val="24"/>
        </w:rPr>
        <w:t xml:space="preserve"> or</w:t>
      </w:r>
      <w:r w:rsidR="00036E5C" w:rsidRPr="00BB6AD5">
        <w:rPr>
          <w:rFonts w:ascii="Arial" w:hAnsi="Arial" w:cs="Arial"/>
          <w:sz w:val="24"/>
          <w:szCs w:val="24"/>
        </w:rPr>
        <w:t xml:space="preserve"> employed as a contractor </w:t>
      </w:r>
      <w:r w:rsidR="00A420FC" w:rsidRPr="00BB6AD5">
        <w:rPr>
          <w:rFonts w:ascii="Arial" w:hAnsi="Arial" w:cs="Arial"/>
          <w:sz w:val="24"/>
          <w:szCs w:val="24"/>
        </w:rPr>
        <w:t xml:space="preserve">by the trust </w:t>
      </w:r>
      <w:r w:rsidR="003B0FC0" w:rsidRPr="00BB6AD5">
        <w:rPr>
          <w:rFonts w:ascii="Arial" w:hAnsi="Arial" w:cs="Arial"/>
          <w:sz w:val="24"/>
          <w:szCs w:val="24"/>
        </w:rPr>
        <w:t>may see or hear something which causes concern that abuse, or harm may be involved.</w:t>
      </w:r>
      <w:r w:rsidR="00A420FC" w:rsidRPr="00BB6AD5">
        <w:rPr>
          <w:rFonts w:ascii="Arial" w:hAnsi="Arial" w:cs="Arial"/>
          <w:sz w:val="24"/>
          <w:szCs w:val="24"/>
        </w:rPr>
        <w:t xml:space="preserve"> The first responsibility is to </w:t>
      </w:r>
      <w:r w:rsidR="00787823" w:rsidRPr="00BB6AD5">
        <w:rPr>
          <w:rFonts w:ascii="Arial" w:hAnsi="Arial" w:cs="Arial"/>
          <w:sz w:val="24"/>
          <w:szCs w:val="24"/>
        </w:rPr>
        <w:t>respond and</w:t>
      </w:r>
      <w:r w:rsidR="00A420FC" w:rsidRPr="00BB6AD5">
        <w:rPr>
          <w:rFonts w:ascii="Arial" w:hAnsi="Arial" w:cs="Arial"/>
          <w:sz w:val="24"/>
          <w:szCs w:val="24"/>
        </w:rPr>
        <w:t xml:space="preserve"> then report any concerns </w:t>
      </w:r>
      <w:r w:rsidRPr="00BB6AD5">
        <w:rPr>
          <w:rFonts w:ascii="Arial" w:hAnsi="Arial" w:cs="Arial"/>
          <w:sz w:val="24"/>
          <w:szCs w:val="24"/>
        </w:rPr>
        <w:t>or Information</w:t>
      </w:r>
      <w:r w:rsidR="00A420FC" w:rsidRPr="00BB6AD5">
        <w:rPr>
          <w:rFonts w:ascii="Arial" w:hAnsi="Arial" w:cs="Arial"/>
          <w:sz w:val="24"/>
          <w:szCs w:val="24"/>
        </w:rPr>
        <w:t xml:space="preserve"> relating to safeguarding children and adults at risk to the appropriate line manager or safeguarding officer</w:t>
      </w:r>
      <w:r w:rsidRPr="00BB6AD5">
        <w:rPr>
          <w:rFonts w:ascii="Arial" w:hAnsi="Arial" w:cs="Arial"/>
          <w:sz w:val="24"/>
          <w:szCs w:val="24"/>
        </w:rPr>
        <w:t xml:space="preserve"> or</w:t>
      </w:r>
      <w:r w:rsidR="00A420FC" w:rsidRPr="00BB6AD5">
        <w:rPr>
          <w:rFonts w:ascii="Arial" w:hAnsi="Arial" w:cs="Arial"/>
          <w:sz w:val="24"/>
          <w:szCs w:val="24"/>
        </w:rPr>
        <w:t xml:space="preserve"> Safeguarding Team</w:t>
      </w:r>
      <w:r w:rsidRPr="00BB6AD5">
        <w:rPr>
          <w:rFonts w:ascii="Arial" w:hAnsi="Arial" w:cs="Arial"/>
          <w:sz w:val="24"/>
          <w:szCs w:val="24"/>
        </w:rPr>
        <w:t xml:space="preserve"> of that organisation</w:t>
      </w:r>
      <w:r w:rsidR="00A420FC" w:rsidRPr="00BB6AD5">
        <w:rPr>
          <w:rFonts w:ascii="Arial" w:hAnsi="Arial" w:cs="Arial"/>
          <w:sz w:val="24"/>
          <w:szCs w:val="24"/>
        </w:rPr>
        <w:t>.</w:t>
      </w:r>
      <w:r w:rsidRPr="00BB6AD5">
        <w:rPr>
          <w:rFonts w:ascii="Arial" w:hAnsi="Arial" w:cs="Arial"/>
          <w:sz w:val="24"/>
          <w:szCs w:val="24"/>
        </w:rPr>
        <w:t xml:space="preserve"> </w:t>
      </w:r>
    </w:p>
    <w:p w14:paraId="1D4A2494" w14:textId="0D270B6E" w:rsidR="00A83B69" w:rsidRPr="00BB6AD5" w:rsidRDefault="00074131" w:rsidP="001D27A9">
      <w:pPr>
        <w:shd w:val="clear" w:color="auto" w:fill="FAFAFA"/>
        <w:spacing w:after="100" w:afterAutospacing="1" w:line="276" w:lineRule="auto"/>
        <w:ind w:left="720" w:hanging="720"/>
        <w:jc w:val="both"/>
        <w:rPr>
          <w:rFonts w:ascii="Arial" w:hAnsi="Arial" w:cs="Arial"/>
          <w:sz w:val="24"/>
          <w:szCs w:val="24"/>
        </w:rPr>
      </w:pPr>
      <w:r w:rsidRPr="00BB6AD5">
        <w:rPr>
          <w:rFonts w:ascii="Arial" w:hAnsi="Arial" w:cs="Arial"/>
          <w:sz w:val="24"/>
          <w:szCs w:val="24"/>
        </w:rPr>
        <w:t>4</w:t>
      </w:r>
      <w:r w:rsidRPr="00BB6AD5">
        <w:rPr>
          <w:rFonts w:ascii="Arial" w:hAnsi="Arial" w:cs="Arial"/>
          <w:sz w:val="24"/>
          <w:szCs w:val="24"/>
        </w:rPr>
        <w:tab/>
      </w:r>
      <w:r w:rsidR="00A83B69" w:rsidRPr="00BB6AD5">
        <w:rPr>
          <w:rFonts w:ascii="Arial" w:hAnsi="Arial" w:cs="Arial"/>
          <w:sz w:val="24"/>
          <w:szCs w:val="24"/>
        </w:rPr>
        <w:t>It is generally the responsibility of the Safeguarding Officer of an organisation to make a referral and to communicate with the local authority. However, if the Safeguarding Officer is not available, or another worker believes a referral should be made and the Safeguarding Officer has not made one, any worker who is concerned should make a referral. Information in the written record should be used to make the referral. However, do not delay making the referral if a written record is not yet complete – it can be sent later.</w:t>
      </w:r>
    </w:p>
    <w:p w14:paraId="40DA44AE" w14:textId="542D4760" w:rsidR="00A83B69" w:rsidRPr="00BB6AD5" w:rsidRDefault="00074131" w:rsidP="001D27A9">
      <w:pPr>
        <w:shd w:val="clear" w:color="auto" w:fill="FAFAFA"/>
        <w:spacing w:after="100" w:afterAutospacing="1" w:line="276" w:lineRule="auto"/>
        <w:ind w:left="720" w:hanging="720"/>
        <w:rPr>
          <w:rFonts w:ascii="Arial" w:hAnsi="Arial" w:cs="Arial"/>
          <w:b/>
          <w:bCs/>
          <w:sz w:val="24"/>
          <w:szCs w:val="24"/>
        </w:rPr>
      </w:pPr>
      <w:r w:rsidRPr="00BB6AD5">
        <w:rPr>
          <w:rFonts w:ascii="Arial" w:hAnsi="Arial" w:cs="Arial"/>
          <w:sz w:val="24"/>
          <w:szCs w:val="24"/>
        </w:rPr>
        <w:t>5</w:t>
      </w:r>
      <w:r w:rsidRPr="00BB6AD5">
        <w:rPr>
          <w:rFonts w:ascii="Arial" w:hAnsi="Arial" w:cs="Arial"/>
          <w:sz w:val="24"/>
          <w:szCs w:val="24"/>
        </w:rPr>
        <w:tab/>
      </w:r>
      <w:r w:rsidR="00A83B69" w:rsidRPr="00BB6AD5">
        <w:rPr>
          <w:rFonts w:ascii="Arial" w:hAnsi="Arial" w:cs="Arial"/>
          <w:sz w:val="24"/>
          <w:szCs w:val="24"/>
        </w:rPr>
        <w:t xml:space="preserve"> For adults at risk, fill in the online form at </w:t>
      </w:r>
      <w:hyperlink r:id="rId4" w:history="1">
        <w:r w:rsidRPr="00BB6AD5">
          <w:rPr>
            <w:rStyle w:val="Hyperlink"/>
            <w:rFonts w:ascii="Arial" w:hAnsi="Arial" w:cs="Arial"/>
            <w:sz w:val="24"/>
            <w:szCs w:val="24"/>
          </w:rPr>
          <w:t>https://www.brighton-</w:t>
        </w:r>
      </w:hyperlink>
      <w:r w:rsidR="00A83B69" w:rsidRPr="00BB6AD5">
        <w:rPr>
          <w:rFonts w:ascii="Arial" w:hAnsi="Arial" w:cs="Arial"/>
          <w:sz w:val="24"/>
          <w:szCs w:val="24"/>
        </w:rPr>
        <w:t>hove.gov.uk/report-safeguarding-concern If you need help filling in the form</w:t>
      </w:r>
      <w:r w:rsidR="00A83B69" w:rsidRPr="00BB6AD5">
        <w:rPr>
          <w:rFonts w:ascii="Arial" w:hAnsi="Arial" w:cs="Arial"/>
          <w:b/>
          <w:bCs/>
          <w:sz w:val="24"/>
          <w:szCs w:val="24"/>
        </w:rPr>
        <w:t xml:space="preserve">, contact Brighton &amp; Hove City Council Access Point on 01273 295555 or </w:t>
      </w:r>
      <w:hyperlink r:id="rId5" w:history="1">
        <w:r w:rsidR="00A83B69" w:rsidRPr="00BB6AD5">
          <w:rPr>
            <w:rStyle w:val="Hyperlink"/>
            <w:rFonts w:ascii="Arial" w:hAnsi="Arial" w:cs="Arial"/>
            <w:b/>
            <w:bCs/>
            <w:sz w:val="24"/>
            <w:szCs w:val="24"/>
          </w:rPr>
          <w:t>hascsafeguardinghub@brighton-hove.gov.uk</w:t>
        </w:r>
      </w:hyperlink>
    </w:p>
    <w:p w14:paraId="19556AC1" w14:textId="592F2602" w:rsidR="00A83B69" w:rsidRPr="00BB6AD5" w:rsidRDefault="00A83B69" w:rsidP="001D27A9">
      <w:pPr>
        <w:shd w:val="clear" w:color="auto" w:fill="FAFAFA"/>
        <w:spacing w:after="100" w:afterAutospacing="1" w:line="276" w:lineRule="auto"/>
        <w:ind w:left="720" w:firstLine="60"/>
        <w:rPr>
          <w:rFonts w:ascii="Arial" w:hAnsi="Arial" w:cs="Arial"/>
          <w:sz w:val="24"/>
          <w:szCs w:val="24"/>
        </w:rPr>
      </w:pPr>
      <w:r w:rsidRPr="00BB6AD5">
        <w:rPr>
          <w:rFonts w:ascii="Arial" w:hAnsi="Arial" w:cs="Arial"/>
          <w:sz w:val="24"/>
          <w:szCs w:val="24"/>
        </w:rPr>
        <w:t>For children, fill in the online form at h</w:t>
      </w:r>
      <w:hyperlink r:id="rId6" w:history="1">
        <w:r w:rsidR="00074131" w:rsidRPr="00BB6AD5">
          <w:rPr>
            <w:rStyle w:val="Hyperlink"/>
            <w:rFonts w:ascii="Arial" w:hAnsi="Arial" w:cs="Arial"/>
            <w:sz w:val="24"/>
            <w:szCs w:val="24"/>
          </w:rPr>
          <w:t>ttps://www.brighton-h</w:t>
        </w:r>
      </w:hyperlink>
      <w:r w:rsidRPr="00BB6AD5">
        <w:rPr>
          <w:rFonts w:ascii="Arial" w:hAnsi="Arial" w:cs="Arial"/>
          <w:sz w:val="24"/>
          <w:szCs w:val="24"/>
        </w:rPr>
        <w:t xml:space="preserve">ove.gov.uk/families-children-and-learning/tell-us-ifyou-are-worried-about-child. If you need help filling in the form, contact Brighton &amp; Hove City Council Front Door for Families on </w:t>
      </w:r>
      <w:r w:rsidRPr="00BB6AD5">
        <w:rPr>
          <w:rFonts w:ascii="Arial" w:hAnsi="Arial" w:cs="Arial"/>
          <w:b/>
          <w:bCs/>
          <w:sz w:val="24"/>
          <w:szCs w:val="24"/>
        </w:rPr>
        <w:t xml:space="preserve">01273 290400 or </w:t>
      </w:r>
      <w:hyperlink r:id="rId7" w:history="1">
        <w:r w:rsidRPr="00BB6AD5">
          <w:rPr>
            <w:rStyle w:val="Hyperlink"/>
            <w:rFonts w:ascii="Arial" w:hAnsi="Arial" w:cs="Arial"/>
            <w:b/>
            <w:bCs/>
            <w:sz w:val="24"/>
            <w:szCs w:val="24"/>
          </w:rPr>
          <w:t>FrontDoorforFamilies@brighton-hove.gov.uk</w:t>
        </w:r>
      </w:hyperlink>
      <w:r w:rsidRPr="00BB6AD5">
        <w:rPr>
          <w:rFonts w:ascii="Arial" w:hAnsi="Arial" w:cs="Arial"/>
          <w:sz w:val="24"/>
          <w:szCs w:val="24"/>
        </w:rPr>
        <w:t xml:space="preserve"> </w:t>
      </w:r>
    </w:p>
    <w:p w14:paraId="0C6B9D6D" w14:textId="7DD9139F" w:rsidR="00A83B69" w:rsidRPr="00BB6AD5" w:rsidRDefault="00074131" w:rsidP="001D27A9">
      <w:pPr>
        <w:shd w:val="clear" w:color="auto" w:fill="FAFAFA"/>
        <w:spacing w:after="100" w:afterAutospacing="1" w:line="276" w:lineRule="auto"/>
        <w:ind w:left="720" w:hanging="720"/>
        <w:rPr>
          <w:rFonts w:ascii="Arial" w:eastAsia="Times New Roman" w:hAnsi="Arial" w:cs="Arial"/>
          <w:b/>
          <w:bCs/>
          <w:color w:val="0C0D0D"/>
          <w:kern w:val="0"/>
          <w:sz w:val="24"/>
          <w:szCs w:val="24"/>
          <w:lang w:eastAsia="en-GB"/>
          <w14:ligatures w14:val="none"/>
        </w:rPr>
      </w:pPr>
      <w:r w:rsidRPr="00BB6AD5">
        <w:rPr>
          <w:rFonts w:ascii="Arial" w:hAnsi="Arial" w:cs="Arial"/>
          <w:b/>
          <w:bCs/>
          <w:sz w:val="24"/>
          <w:szCs w:val="24"/>
        </w:rPr>
        <w:t>6</w:t>
      </w:r>
      <w:r w:rsidRPr="00BB6AD5">
        <w:rPr>
          <w:rFonts w:ascii="Arial" w:hAnsi="Arial" w:cs="Arial"/>
          <w:b/>
          <w:bCs/>
          <w:sz w:val="24"/>
          <w:szCs w:val="24"/>
        </w:rPr>
        <w:tab/>
      </w:r>
      <w:r w:rsidR="00A83B69" w:rsidRPr="00BB6AD5">
        <w:rPr>
          <w:rFonts w:ascii="Arial" w:hAnsi="Arial" w:cs="Arial"/>
          <w:b/>
          <w:bCs/>
          <w:sz w:val="24"/>
          <w:szCs w:val="24"/>
        </w:rPr>
        <w:t>If you have an immediate concern about somebody’s safety, contact the police on 999”</w:t>
      </w:r>
    </w:p>
    <w:p w14:paraId="5EE4FBFE" w14:textId="2B9B273D" w:rsidR="00036E5C" w:rsidRPr="00BB6AD5" w:rsidRDefault="00074131" w:rsidP="001D27A9">
      <w:pPr>
        <w:spacing w:line="276" w:lineRule="auto"/>
        <w:ind w:left="720" w:hanging="720"/>
        <w:jc w:val="both"/>
        <w:rPr>
          <w:rFonts w:ascii="Arial" w:hAnsi="Arial" w:cs="Arial"/>
          <w:sz w:val="24"/>
          <w:szCs w:val="24"/>
        </w:rPr>
      </w:pPr>
      <w:r w:rsidRPr="00BB6AD5">
        <w:rPr>
          <w:rFonts w:ascii="Arial" w:hAnsi="Arial" w:cs="Arial"/>
          <w:sz w:val="24"/>
          <w:szCs w:val="24"/>
        </w:rPr>
        <w:lastRenderedPageBreak/>
        <w:t>7</w:t>
      </w:r>
      <w:r w:rsidRPr="00BB6AD5">
        <w:rPr>
          <w:rFonts w:ascii="Arial" w:hAnsi="Arial" w:cs="Arial"/>
          <w:sz w:val="24"/>
          <w:szCs w:val="24"/>
        </w:rPr>
        <w:tab/>
      </w:r>
      <w:r w:rsidR="00036E5C" w:rsidRPr="00BB6AD5">
        <w:rPr>
          <w:rFonts w:ascii="Arial" w:hAnsi="Arial" w:cs="Arial"/>
          <w:sz w:val="24"/>
          <w:szCs w:val="24"/>
        </w:rPr>
        <w:t>Anyone wishing to make an allegation about a staff member or trustee either in relation to any suspicion, allegation or incident of abuse or neglect should report it either verbally or in writing to the Trusts designated Safeguarding Officer in the first instance.</w:t>
      </w:r>
    </w:p>
    <w:p w14:paraId="0AFF351A" w14:textId="77777777" w:rsidR="00E168D8" w:rsidRPr="00BB6AD5" w:rsidRDefault="00074131" w:rsidP="001D27A9">
      <w:pPr>
        <w:shd w:val="clear" w:color="auto" w:fill="FAFAFA"/>
        <w:spacing w:after="100" w:afterAutospacing="1" w:line="276" w:lineRule="auto"/>
        <w:ind w:left="720" w:hanging="720"/>
        <w:jc w:val="both"/>
        <w:rPr>
          <w:rFonts w:ascii="Arial" w:hAnsi="Arial" w:cs="Arial"/>
          <w:sz w:val="24"/>
          <w:szCs w:val="24"/>
        </w:rPr>
      </w:pPr>
      <w:r w:rsidRPr="00BB6AD5">
        <w:rPr>
          <w:rFonts w:ascii="Arial" w:hAnsi="Arial" w:cs="Arial"/>
          <w:sz w:val="24"/>
          <w:szCs w:val="24"/>
        </w:rPr>
        <w:t>8</w:t>
      </w:r>
      <w:r w:rsidRPr="00BB6AD5">
        <w:rPr>
          <w:rFonts w:ascii="Arial" w:hAnsi="Arial" w:cs="Arial"/>
          <w:sz w:val="24"/>
          <w:szCs w:val="24"/>
        </w:rPr>
        <w:tab/>
      </w:r>
      <w:r w:rsidR="00A83B69" w:rsidRPr="00BB6AD5">
        <w:rPr>
          <w:rFonts w:ascii="Arial" w:hAnsi="Arial" w:cs="Arial"/>
          <w:sz w:val="24"/>
          <w:szCs w:val="24"/>
        </w:rPr>
        <w:t>This policy will be reviewed annually or if there are changes in law in in local authority procedures</w:t>
      </w:r>
      <w:r w:rsidRPr="00BB6AD5">
        <w:rPr>
          <w:rFonts w:ascii="Arial" w:hAnsi="Arial" w:cs="Arial"/>
          <w:sz w:val="24"/>
          <w:szCs w:val="24"/>
        </w:rPr>
        <w:t xml:space="preserve">. </w:t>
      </w:r>
    </w:p>
    <w:p w14:paraId="78AB0C19" w14:textId="7C6BD9DF" w:rsidR="00A83B69" w:rsidRPr="00BB6AD5" w:rsidRDefault="00E168D8" w:rsidP="001D27A9">
      <w:pPr>
        <w:shd w:val="clear" w:color="auto" w:fill="FAFAFA"/>
        <w:spacing w:after="100" w:afterAutospacing="1" w:line="276" w:lineRule="auto"/>
        <w:ind w:left="720" w:hanging="720"/>
        <w:jc w:val="both"/>
        <w:rPr>
          <w:rFonts w:ascii="Arial" w:hAnsi="Arial" w:cs="Arial"/>
          <w:sz w:val="24"/>
          <w:szCs w:val="24"/>
        </w:rPr>
      </w:pPr>
      <w:r w:rsidRPr="00BB6AD5">
        <w:rPr>
          <w:rFonts w:ascii="Arial" w:hAnsi="Arial" w:cs="Arial"/>
          <w:sz w:val="24"/>
          <w:szCs w:val="24"/>
        </w:rPr>
        <w:t>9</w:t>
      </w:r>
      <w:r w:rsidRPr="00BB6AD5">
        <w:rPr>
          <w:rFonts w:ascii="Arial" w:hAnsi="Arial" w:cs="Arial"/>
          <w:sz w:val="24"/>
          <w:szCs w:val="24"/>
        </w:rPr>
        <w:tab/>
      </w:r>
      <w:r w:rsidR="00A83B69" w:rsidRPr="00BB6AD5">
        <w:rPr>
          <w:rFonts w:ascii="Arial" w:hAnsi="Arial" w:cs="Arial"/>
          <w:sz w:val="24"/>
          <w:szCs w:val="24"/>
        </w:rPr>
        <w:t>The trust’s designated safeguarding lead is Gaynor Wingham</w:t>
      </w:r>
    </w:p>
    <w:p w14:paraId="5306520B" w14:textId="77777777" w:rsidR="00AB7E23" w:rsidRPr="00BB6AD5" w:rsidRDefault="00AB7E23" w:rsidP="001D27A9">
      <w:pPr>
        <w:shd w:val="clear" w:color="auto" w:fill="FAFAFA"/>
        <w:spacing w:after="100" w:afterAutospacing="1" w:line="276" w:lineRule="auto"/>
        <w:jc w:val="both"/>
        <w:rPr>
          <w:rFonts w:ascii="Arial" w:hAnsi="Arial" w:cs="Arial"/>
          <w:sz w:val="24"/>
          <w:szCs w:val="24"/>
        </w:rPr>
      </w:pPr>
    </w:p>
    <w:p w14:paraId="6844DEF4" w14:textId="0B0A91B5" w:rsidR="00A83B69" w:rsidRDefault="00A83B69" w:rsidP="001D27A9">
      <w:pPr>
        <w:shd w:val="clear" w:color="auto" w:fill="FAFAFA"/>
        <w:spacing w:after="100" w:afterAutospacing="1" w:line="276" w:lineRule="auto"/>
        <w:jc w:val="both"/>
        <w:rPr>
          <w:rFonts w:ascii="Arial" w:hAnsi="Arial" w:cs="Arial"/>
          <w:sz w:val="24"/>
          <w:szCs w:val="24"/>
        </w:rPr>
      </w:pPr>
      <w:r w:rsidRPr="00BB6AD5">
        <w:rPr>
          <w:rFonts w:ascii="Arial" w:hAnsi="Arial" w:cs="Arial"/>
          <w:sz w:val="24"/>
          <w:szCs w:val="24"/>
        </w:rPr>
        <w:t xml:space="preserve">Approved </w:t>
      </w:r>
      <w:r w:rsidR="002147A3">
        <w:rPr>
          <w:rFonts w:ascii="Arial" w:hAnsi="Arial" w:cs="Arial"/>
          <w:sz w:val="24"/>
          <w:szCs w:val="24"/>
        </w:rPr>
        <w:t>by the boa</w:t>
      </w:r>
      <w:r w:rsidR="005E5444">
        <w:rPr>
          <w:rFonts w:ascii="Arial" w:hAnsi="Arial" w:cs="Arial"/>
          <w:sz w:val="24"/>
          <w:szCs w:val="24"/>
        </w:rPr>
        <w:t xml:space="preserve">rd </w:t>
      </w:r>
      <w:r w:rsidRPr="00BB6AD5">
        <w:rPr>
          <w:rFonts w:ascii="Arial" w:hAnsi="Arial" w:cs="Arial"/>
          <w:sz w:val="24"/>
          <w:szCs w:val="24"/>
        </w:rPr>
        <w:t>July</w:t>
      </w:r>
      <w:r w:rsidR="00E168D8" w:rsidRPr="00BB6AD5">
        <w:rPr>
          <w:rFonts w:ascii="Arial" w:hAnsi="Arial" w:cs="Arial"/>
          <w:sz w:val="24"/>
          <w:szCs w:val="24"/>
        </w:rPr>
        <w:t xml:space="preserve"> </w:t>
      </w:r>
      <w:r w:rsidR="00480BD1">
        <w:rPr>
          <w:rFonts w:ascii="Arial" w:hAnsi="Arial" w:cs="Arial"/>
          <w:sz w:val="24"/>
          <w:szCs w:val="24"/>
        </w:rPr>
        <w:t>26</w:t>
      </w:r>
      <w:r w:rsidR="00E168D8" w:rsidRPr="00BB6AD5">
        <w:rPr>
          <w:rFonts w:ascii="Arial" w:hAnsi="Arial" w:cs="Arial"/>
          <w:sz w:val="24"/>
          <w:szCs w:val="24"/>
          <w:vertAlign w:val="superscript"/>
        </w:rPr>
        <w:t>th</w:t>
      </w:r>
      <w:r w:rsidR="00525818">
        <w:rPr>
          <w:rFonts w:ascii="Arial" w:hAnsi="Arial" w:cs="Arial"/>
          <w:sz w:val="24"/>
          <w:szCs w:val="24"/>
          <w:vertAlign w:val="superscript"/>
        </w:rPr>
        <w:t xml:space="preserve"> </w:t>
      </w:r>
      <w:r w:rsidR="00AB7E23" w:rsidRPr="00BB6AD5">
        <w:rPr>
          <w:rFonts w:ascii="Arial" w:hAnsi="Arial" w:cs="Arial"/>
          <w:sz w:val="24"/>
          <w:szCs w:val="24"/>
        </w:rPr>
        <w:t>2024</w:t>
      </w:r>
    </w:p>
    <w:p w14:paraId="0F4C3743" w14:textId="77777777" w:rsidR="003800EA" w:rsidRDefault="003800EA" w:rsidP="001D27A9">
      <w:pPr>
        <w:shd w:val="clear" w:color="auto" w:fill="FAFAFA"/>
        <w:spacing w:after="100" w:afterAutospacing="1" w:line="276" w:lineRule="auto"/>
        <w:jc w:val="both"/>
        <w:rPr>
          <w:rFonts w:ascii="Arial" w:hAnsi="Arial" w:cs="Arial"/>
          <w:sz w:val="24"/>
          <w:szCs w:val="24"/>
        </w:rPr>
      </w:pPr>
    </w:p>
    <w:p w14:paraId="24730A24" w14:textId="77777777" w:rsidR="003800EA" w:rsidRDefault="003800EA" w:rsidP="001D27A9">
      <w:pPr>
        <w:shd w:val="clear" w:color="auto" w:fill="FAFAFA"/>
        <w:spacing w:after="100" w:afterAutospacing="1" w:line="276" w:lineRule="auto"/>
        <w:jc w:val="both"/>
        <w:rPr>
          <w:rFonts w:ascii="Arial" w:hAnsi="Arial" w:cs="Arial"/>
          <w:sz w:val="24"/>
          <w:szCs w:val="24"/>
        </w:rPr>
      </w:pPr>
    </w:p>
    <w:p w14:paraId="25C84AEE" w14:textId="77777777" w:rsidR="003800EA" w:rsidRPr="00BB6AD5" w:rsidRDefault="003800EA" w:rsidP="001D27A9">
      <w:pPr>
        <w:shd w:val="clear" w:color="auto" w:fill="FAFAFA"/>
        <w:spacing w:after="100" w:afterAutospacing="1" w:line="276" w:lineRule="auto"/>
        <w:jc w:val="both"/>
        <w:rPr>
          <w:rFonts w:ascii="Arial" w:hAnsi="Arial" w:cs="Arial"/>
          <w:sz w:val="24"/>
          <w:szCs w:val="24"/>
        </w:rPr>
      </w:pPr>
    </w:p>
    <w:p w14:paraId="2E9DF89E" w14:textId="79C527BB" w:rsidR="00A83B69" w:rsidRPr="00BB6AD5" w:rsidRDefault="003800EA" w:rsidP="00A420FC">
      <w:pPr>
        <w:shd w:val="clear" w:color="auto" w:fill="FAFAFA"/>
        <w:spacing w:beforeAutospacing="1" w:after="100" w:afterAutospacing="1" w:line="240" w:lineRule="auto"/>
        <w:jc w:val="both"/>
        <w:rPr>
          <w:rFonts w:ascii="Arial" w:hAnsi="Arial" w:cs="Arial"/>
          <w:sz w:val="24"/>
          <w:szCs w:val="24"/>
        </w:rPr>
      </w:pPr>
      <w:r>
        <w:rPr>
          <w:rFonts w:ascii="Arial" w:hAnsi="Arial" w:cs="Arial"/>
          <w:sz w:val="24"/>
          <w:szCs w:val="24"/>
        </w:rPr>
        <w:t>Signed by</w:t>
      </w:r>
      <w:r w:rsidR="005E5444">
        <w:rPr>
          <w:rFonts w:ascii="Arial" w:hAnsi="Arial" w:cs="Arial"/>
          <w:sz w:val="24"/>
          <w:szCs w:val="24"/>
        </w:rPr>
        <w:t xml:space="preserve"> </w:t>
      </w:r>
      <w:r>
        <w:rPr>
          <w:rFonts w:ascii="Arial" w:hAnsi="Arial" w:cs="Arial"/>
          <w:sz w:val="24"/>
          <w:szCs w:val="24"/>
        </w:rPr>
        <w:t>Gaynor Wingham</w:t>
      </w:r>
      <w:r w:rsidR="005376FC">
        <w:rPr>
          <w:rFonts w:ascii="Arial" w:hAnsi="Arial" w:cs="Arial"/>
          <w:sz w:val="24"/>
          <w:szCs w:val="24"/>
        </w:rPr>
        <w:t>,</w:t>
      </w:r>
      <w:r>
        <w:rPr>
          <w:rFonts w:ascii="Arial" w:hAnsi="Arial" w:cs="Arial"/>
          <w:sz w:val="24"/>
          <w:szCs w:val="24"/>
        </w:rPr>
        <w:t xml:space="preserve"> Chair</w:t>
      </w:r>
    </w:p>
    <w:p w14:paraId="23BBAD66" w14:textId="77777777" w:rsidR="00A83B69" w:rsidRPr="00BB6AD5" w:rsidRDefault="00A83B69" w:rsidP="00A420FC">
      <w:pPr>
        <w:shd w:val="clear" w:color="auto" w:fill="FAFAFA"/>
        <w:spacing w:beforeAutospacing="1" w:after="100" w:afterAutospacing="1" w:line="240" w:lineRule="auto"/>
        <w:jc w:val="both"/>
        <w:rPr>
          <w:rFonts w:ascii="Arial" w:hAnsi="Arial" w:cs="Arial"/>
          <w:sz w:val="24"/>
          <w:szCs w:val="24"/>
        </w:rPr>
      </w:pPr>
    </w:p>
    <w:p w14:paraId="54217B01" w14:textId="77777777" w:rsidR="00036E5C" w:rsidRPr="00BB6AD5" w:rsidRDefault="00036E5C" w:rsidP="00A420FC">
      <w:pPr>
        <w:shd w:val="clear" w:color="auto" w:fill="FAFAFA"/>
        <w:spacing w:beforeAutospacing="1" w:after="100" w:afterAutospacing="1" w:line="240" w:lineRule="auto"/>
        <w:jc w:val="both"/>
        <w:rPr>
          <w:rFonts w:ascii="Arial" w:hAnsi="Arial" w:cs="Arial"/>
          <w:sz w:val="24"/>
          <w:szCs w:val="24"/>
        </w:rPr>
      </w:pPr>
    </w:p>
    <w:p w14:paraId="4337A7DF" w14:textId="77777777" w:rsidR="00725353" w:rsidRPr="00BB6AD5" w:rsidRDefault="00725353">
      <w:pPr>
        <w:rPr>
          <w:rFonts w:ascii="Arial" w:hAnsi="Arial" w:cs="Arial"/>
          <w:sz w:val="24"/>
          <w:szCs w:val="24"/>
        </w:rPr>
      </w:pPr>
    </w:p>
    <w:p w14:paraId="5EDFDA27" w14:textId="77777777" w:rsidR="00E168D8" w:rsidRPr="00BB6AD5" w:rsidRDefault="00E168D8">
      <w:pPr>
        <w:rPr>
          <w:sz w:val="24"/>
          <w:szCs w:val="24"/>
        </w:rPr>
      </w:pPr>
    </w:p>
    <w:sectPr w:rsidR="00E168D8" w:rsidRPr="00BB6AD5" w:rsidSect="003B0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C0"/>
    <w:rsid w:val="00036E5C"/>
    <w:rsid w:val="00061CF4"/>
    <w:rsid w:val="00067DBE"/>
    <w:rsid w:val="00074131"/>
    <w:rsid w:val="001D27A9"/>
    <w:rsid w:val="001F6BFC"/>
    <w:rsid w:val="002147A3"/>
    <w:rsid w:val="00247F0B"/>
    <w:rsid w:val="002664FE"/>
    <w:rsid w:val="003800EA"/>
    <w:rsid w:val="00396888"/>
    <w:rsid w:val="003B0FC0"/>
    <w:rsid w:val="00464A5E"/>
    <w:rsid w:val="00480BD1"/>
    <w:rsid w:val="004D2B39"/>
    <w:rsid w:val="00517EF4"/>
    <w:rsid w:val="00525818"/>
    <w:rsid w:val="005376FC"/>
    <w:rsid w:val="005E5444"/>
    <w:rsid w:val="006939EE"/>
    <w:rsid w:val="00725353"/>
    <w:rsid w:val="00787823"/>
    <w:rsid w:val="0079200A"/>
    <w:rsid w:val="00897D85"/>
    <w:rsid w:val="00A420FC"/>
    <w:rsid w:val="00A83B69"/>
    <w:rsid w:val="00AB7E23"/>
    <w:rsid w:val="00BB6AD5"/>
    <w:rsid w:val="00BF2D5B"/>
    <w:rsid w:val="00C25B99"/>
    <w:rsid w:val="00D77129"/>
    <w:rsid w:val="00E14832"/>
    <w:rsid w:val="00E168D8"/>
    <w:rsid w:val="00E83C9A"/>
    <w:rsid w:val="00EB0D16"/>
    <w:rsid w:val="00FD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F07C"/>
  <w15:chartTrackingRefBased/>
  <w15:docId w15:val="{248BCCE4-F8C4-4505-8AC0-B4C4DE4F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C0"/>
  </w:style>
  <w:style w:type="paragraph" w:styleId="Heading1">
    <w:name w:val="heading 1"/>
    <w:basedOn w:val="Normal"/>
    <w:next w:val="Normal"/>
    <w:link w:val="Heading1Char"/>
    <w:uiPriority w:val="9"/>
    <w:qFormat/>
    <w:rsid w:val="003B0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FC0"/>
    <w:rPr>
      <w:rFonts w:eastAsiaTheme="majorEastAsia" w:cstheme="majorBidi"/>
      <w:color w:val="272727" w:themeColor="text1" w:themeTint="D8"/>
    </w:rPr>
  </w:style>
  <w:style w:type="paragraph" w:styleId="Title">
    <w:name w:val="Title"/>
    <w:basedOn w:val="Normal"/>
    <w:next w:val="Normal"/>
    <w:link w:val="TitleChar"/>
    <w:uiPriority w:val="10"/>
    <w:qFormat/>
    <w:rsid w:val="003B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FC0"/>
    <w:pPr>
      <w:spacing w:before="160"/>
      <w:jc w:val="center"/>
    </w:pPr>
    <w:rPr>
      <w:i/>
      <w:iCs/>
      <w:color w:val="404040" w:themeColor="text1" w:themeTint="BF"/>
    </w:rPr>
  </w:style>
  <w:style w:type="character" w:customStyle="1" w:styleId="QuoteChar">
    <w:name w:val="Quote Char"/>
    <w:basedOn w:val="DefaultParagraphFont"/>
    <w:link w:val="Quote"/>
    <w:uiPriority w:val="29"/>
    <w:rsid w:val="003B0FC0"/>
    <w:rPr>
      <w:i/>
      <w:iCs/>
      <w:color w:val="404040" w:themeColor="text1" w:themeTint="BF"/>
    </w:rPr>
  </w:style>
  <w:style w:type="paragraph" w:styleId="ListParagraph">
    <w:name w:val="List Paragraph"/>
    <w:basedOn w:val="Normal"/>
    <w:uiPriority w:val="34"/>
    <w:qFormat/>
    <w:rsid w:val="003B0FC0"/>
    <w:pPr>
      <w:ind w:left="720"/>
      <w:contextualSpacing/>
    </w:pPr>
  </w:style>
  <w:style w:type="character" w:styleId="IntenseEmphasis">
    <w:name w:val="Intense Emphasis"/>
    <w:basedOn w:val="DefaultParagraphFont"/>
    <w:uiPriority w:val="21"/>
    <w:qFormat/>
    <w:rsid w:val="003B0FC0"/>
    <w:rPr>
      <w:i/>
      <w:iCs/>
      <w:color w:val="0F4761" w:themeColor="accent1" w:themeShade="BF"/>
    </w:rPr>
  </w:style>
  <w:style w:type="paragraph" w:styleId="IntenseQuote">
    <w:name w:val="Intense Quote"/>
    <w:basedOn w:val="Normal"/>
    <w:next w:val="Normal"/>
    <w:link w:val="IntenseQuoteChar"/>
    <w:uiPriority w:val="30"/>
    <w:qFormat/>
    <w:rsid w:val="003B0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FC0"/>
    <w:rPr>
      <w:i/>
      <w:iCs/>
      <w:color w:val="0F4761" w:themeColor="accent1" w:themeShade="BF"/>
    </w:rPr>
  </w:style>
  <w:style w:type="character" w:styleId="IntenseReference">
    <w:name w:val="Intense Reference"/>
    <w:basedOn w:val="DefaultParagraphFont"/>
    <w:uiPriority w:val="32"/>
    <w:qFormat/>
    <w:rsid w:val="003B0FC0"/>
    <w:rPr>
      <w:b/>
      <w:bCs/>
      <w:smallCaps/>
      <w:color w:val="0F4761" w:themeColor="accent1" w:themeShade="BF"/>
      <w:spacing w:val="5"/>
    </w:rPr>
  </w:style>
  <w:style w:type="character" w:styleId="Hyperlink">
    <w:name w:val="Hyperlink"/>
    <w:basedOn w:val="DefaultParagraphFont"/>
    <w:uiPriority w:val="99"/>
    <w:unhideWhenUsed/>
    <w:rsid w:val="00A83B69"/>
    <w:rPr>
      <w:color w:val="467886" w:themeColor="hyperlink"/>
      <w:u w:val="single"/>
    </w:rPr>
  </w:style>
  <w:style w:type="character" w:styleId="UnresolvedMention">
    <w:name w:val="Unresolved Mention"/>
    <w:basedOn w:val="DefaultParagraphFont"/>
    <w:uiPriority w:val="99"/>
    <w:semiHidden/>
    <w:unhideWhenUsed/>
    <w:rsid w:val="00A8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ontDoorforFamilies@brighton-hov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tps://www.brighton-h" TargetMode="External"/><Relationship Id="rId5" Type="http://schemas.openxmlformats.org/officeDocument/2006/relationships/hyperlink" Target="mailto:hascsafeguardinghub@brighton-hove.gov.uk" TargetMode="External"/><Relationship Id="rId4" Type="http://schemas.openxmlformats.org/officeDocument/2006/relationships/hyperlink" Target="https://www.bright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Wingham</dc:creator>
  <cp:keywords/>
  <dc:description/>
  <cp:lastModifiedBy>John Wingham</cp:lastModifiedBy>
  <cp:revision>26</cp:revision>
  <dcterms:created xsi:type="dcterms:W3CDTF">2024-07-15T18:10:00Z</dcterms:created>
  <dcterms:modified xsi:type="dcterms:W3CDTF">2024-07-30T23:35:00Z</dcterms:modified>
</cp:coreProperties>
</file>